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6BA61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b/>
          <w:bCs/>
          <w:smallCaps/>
          <w:color w:val="000000"/>
          <w:sz w:val="22"/>
          <w:szCs w:val="22"/>
        </w:rPr>
        <w:t>Roma, 8 luglio 2021</w:t>
      </w:r>
    </w:p>
    <w:p w14:paraId="29291513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b/>
          <w:bCs/>
          <w:smallCaps/>
          <w:color w:val="000000"/>
          <w:sz w:val="22"/>
          <w:szCs w:val="22"/>
        </w:rPr>
        <w:t> </w:t>
      </w:r>
    </w:p>
    <w:p w14:paraId="281A3ADE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b/>
          <w:bCs/>
          <w:smallCaps/>
          <w:color w:val="000000"/>
          <w:sz w:val="22"/>
          <w:szCs w:val="22"/>
        </w:rPr>
        <w:t>Nota stampa</w:t>
      </w:r>
    </w:p>
    <w:p w14:paraId="11511CA2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b/>
          <w:bCs/>
          <w:smallCaps/>
          <w:sz w:val="22"/>
          <w:szCs w:val="22"/>
        </w:rPr>
        <w:t> </w:t>
      </w:r>
    </w:p>
    <w:p w14:paraId="6FC43F5A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b/>
          <w:bCs/>
          <w:smallCaps/>
          <w:sz w:val="22"/>
          <w:szCs w:val="22"/>
        </w:rPr>
        <w:t>L’industria farmaceutica: partner strategico del Paese</w:t>
      </w:r>
    </w:p>
    <w:p w14:paraId="56BF4AFE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mallCaps/>
          <w:sz w:val="22"/>
          <w:szCs w:val="22"/>
        </w:rPr>
        <w:t>Un patrimonio diffuso di imprese nazionali e internazionali per la salute delle persone, della società, dell'economia, dell’ambiente </w:t>
      </w:r>
    </w:p>
    <w:p w14:paraId="03ACD050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mallCaps/>
          <w:color w:val="0C2577"/>
          <w:sz w:val="22"/>
          <w:szCs w:val="22"/>
        </w:rPr>
        <w:t> </w:t>
      </w:r>
    </w:p>
    <w:p w14:paraId="17C03EF8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 xml:space="preserve">Oltre </w:t>
      </w:r>
      <w:r w:rsidRPr="00227CCF">
        <w:rPr>
          <w:rFonts w:ascii="Georgia" w:hAnsi="Georgia"/>
          <w:b/>
          <w:bCs/>
          <w:sz w:val="22"/>
          <w:szCs w:val="22"/>
        </w:rPr>
        <w:t>34 miliardi di euro. È il valore della produzione nel 2020 dell’industria farmaceutica in Italia</w:t>
      </w:r>
      <w:r w:rsidRPr="00227CCF">
        <w:rPr>
          <w:rFonts w:ascii="Georgia" w:hAnsi="Georgia"/>
          <w:sz w:val="22"/>
          <w:szCs w:val="22"/>
        </w:rPr>
        <w:t xml:space="preserve">, ai primi posti nell’Unione Europea, con Francia e Germania. </w:t>
      </w:r>
    </w:p>
    <w:p w14:paraId="453C6285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> </w:t>
      </w:r>
    </w:p>
    <w:p w14:paraId="389C6B86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 xml:space="preserve">Un podio ai vertici della UE raggiunto - anche quest’anno - grazie alla capacità delle aziende di coniugare alti livelli qualitativi, innovazione, produzione di valore aggiunto e di attrarre rilevanti investimenti nazionali ed esteri. </w:t>
      </w:r>
    </w:p>
    <w:p w14:paraId="2D5B1DA3" w14:textId="6EBF5381" w:rsidR="00A46276" w:rsidRPr="003C3719" w:rsidRDefault="00A46276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3C3719">
        <w:rPr>
          <w:rFonts w:ascii="Georgia" w:hAnsi="Georgia"/>
          <w:sz w:val="22"/>
          <w:szCs w:val="22"/>
        </w:rPr>
        <w:t>L</w:t>
      </w:r>
      <w:r w:rsidR="00227CCF" w:rsidRPr="003C3719">
        <w:rPr>
          <w:rFonts w:ascii="Georgia" w:hAnsi="Georgia"/>
          <w:sz w:val="22"/>
          <w:szCs w:val="22"/>
        </w:rPr>
        <w:t xml:space="preserve">a crescita della produzione è interamente legata </w:t>
      </w:r>
      <w:r w:rsidRPr="003C3719">
        <w:rPr>
          <w:rFonts w:ascii="Georgia" w:hAnsi="Georgia"/>
          <w:sz w:val="22"/>
          <w:szCs w:val="22"/>
        </w:rPr>
        <w:t>all’</w:t>
      </w:r>
      <w:r w:rsidR="00227CCF" w:rsidRPr="003C3719">
        <w:rPr>
          <w:rFonts w:ascii="Georgia" w:hAnsi="Georgia"/>
          <w:b/>
          <w:bCs/>
          <w:sz w:val="22"/>
          <w:szCs w:val="22"/>
        </w:rPr>
        <w:t>export</w:t>
      </w:r>
      <w:r w:rsidR="00227CCF" w:rsidRPr="003C3719">
        <w:rPr>
          <w:rFonts w:ascii="Georgia" w:hAnsi="Georgia"/>
          <w:sz w:val="22"/>
          <w:szCs w:val="22"/>
        </w:rPr>
        <w:t xml:space="preserve">, +74% tra il 2015 e il 2020, e </w:t>
      </w:r>
      <w:r w:rsidRPr="003C3719">
        <w:rPr>
          <w:rFonts w:ascii="Georgia" w:hAnsi="Georgia"/>
          <w:sz w:val="22"/>
          <w:szCs w:val="22"/>
        </w:rPr>
        <w:t>all’aumento</w:t>
      </w:r>
      <w:r w:rsidR="00227CCF" w:rsidRPr="003C3719">
        <w:rPr>
          <w:rFonts w:ascii="Georgia" w:hAnsi="Georgia"/>
          <w:sz w:val="22"/>
          <w:szCs w:val="22"/>
        </w:rPr>
        <w:t xml:space="preserve"> dei valori medi dei farmaci esportati (+50%), a testimonianza </w:t>
      </w:r>
      <w:r w:rsidR="00634AA0" w:rsidRPr="003C3719">
        <w:rPr>
          <w:rFonts w:ascii="Georgia" w:hAnsi="Georgia"/>
          <w:sz w:val="22"/>
          <w:szCs w:val="22"/>
        </w:rPr>
        <w:t xml:space="preserve">del </w:t>
      </w:r>
      <w:r w:rsidR="003C3719" w:rsidRPr="003C3719">
        <w:rPr>
          <w:rFonts w:ascii="Georgia" w:hAnsi="Georgia"/>
          <w:sz w:val="22"/>
          <w:szCs w:val="22"/>
        </w:rPr>
        <w:t>miglioramento</w:t>
      </w:r>
      <w:r w:rsidR="00227CCF" w:rsidRPr="003C3719">
        <w:rPr>
          <w:rFonts w:ascii="Georgia" w:hAnsi="Georgia"/>
          <w:sz w:val="22"/>
          <w:szCs w:val="22"/>
        </w:rPr>
        <w:t xml:space="preserve"> del contenuto innovativo</w:t>
      </w:r>
      <w:r w:rsidRPr="003C3719">
        <w:rPr>
          <w:rFonts w:ascii="Georgia" w:hAnsi="Georgia"/>
          <w:sz w:val="22"/>
          <w:szCs w:val="22"/>
        </w:rPr>
        <w:t>. Mentre il mercato interno è compresso e in calo nel 2020</w:t>
      </w:r>
      <w:r w:rsidR="00227CCF" w:rsidRPr="003C3719">
        <w:rPr>
          <w:rFonts w:ascii="Georgia" w:hAnsi="Georgia"/>
          <w:sz w:val="22"/>
          <w:szCs w:val="22"/>
        </w:rPr>
        <w:t xml:space="preserve">. </w:t>
      </w:r>
    </w:p>
    <w:p w14:paraId="03A0A010" w14:textId="77777777" w:rsidR="00A46276" w:rsidRPr="003C3719" w:rsidRDefault="00A46276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63D5BA09" w14:textId="3CF38116" w:rsidR="00227CCF" w:rsidRPr="00227CCF" w:rsidRDefault="00634AA0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3C3719">
        <w:rPr>
          <w:rFonts w:ascii="Georgia" w:hAnsi="Georgia"/>
          <w:sz w:val="22"/>
          <w:szCs w:val="22"/>
        </w:rPr>
        <w:t xml:space="preserve">Un </w:t>
      </w:r>
      <w:r w:rsidR="00227CCF" w:rsidRPr="003C3719">
        <w:rPr>
          <w:rFonts w:ascii="Georgia" w:hAnsi="Georgia"/>
          <w:sz w:val="22"/>
          <w:szCs w:val="22"/>
        </w:rPr>
        <w:t xml:space="preserve">export </w:t>
      </w:r>
      <w:r w:rsidRPr="003C3719">
        <w:rPr>
          <w:rFonts w:ascii="Georgia" w:hAnsi="Georgia"/>
          <w:sz w:val="22"/>
          <w:szCs w:val="22"/>
        </w:rPr>
        <w:t xml:space="preserve">che </w:t>
      </w:r>
      <w:r w:rsidR="00A46276" w:rsidRPr="003C3719">
        <w:rPr>
          <w:rFonts w:ascii="Georgia" w:hAnsi="Georgia"/>
          <w:sz w:val="22"/>
          <w:szCs w:val="22"/>
        </w:rPr>
        <w:t>negli ultimi 5 anni</w:t>
      </w:r>
      <w:r w:rsidR="00227CCF" w:rsidRPr="003C3719">
        <w:rPr>
          <w:rFonts w:ascii="Georgia" w:hAnsi="Georgia"/>
          <w:sz w:val="22"/>
          <w:szCs w:val="22"/>
        </w:rPr>
        <w:t xml:space="preserve"> </w:t>
      </w:r>
      <w:r w:rsidRPr="003C3719">
        <w:rPr>
          <w:rFonts w:ascii="Georgia" w:hAnsi="Georgia"/>
          <w:sz w:val="22"/>
          <w:szCs w:val="22"/>
        </w:rPr>
        <w:t>ha fatto registrare un incremento di</w:t>
      </w:r>
      <w:r w:rsidR="00227CCF" w:rsidRPr="003C3719">
        <w:rPr>
          <w:rFonts w:ascii="Georgia" w:hAnsi="Georgia"/>
          <w:sz w:val="22"/>
          <w:szCs w:val="22"/>
        </w:rPr>
        <w:t xml:space="preserve"> 14 miliardi, 2/3 </w:t>
      </w:r>
      <w:r w:rsidRPr="003C3719">
        <w:rPr>
          <w:rFonts w:ascii="Georgia" w:hAnsi="Georgia"/>
          <w:sz w:val="22"/>
          <w:szCs w:val="22"/>
        </w:rPr>
        <w:t xml:space="preserve">di quello </w:t>
      </w:r>
      <w:r w:rsidR="00227CCF" w:rsidRPr="003C3719">
        <w:rPr>
          <w:rFonts w:ascii="Georgia" w:hAnsi="Georgia"/>
          <w:sz w:val="22"/>
          <w:szCs w:val="22"/>
        </w:rPr>
        <w:t>totale dell’export del Paese.</w:t>
      </w:r>
    </w:p>
    <w:p w14:paraId="194EDA9E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> </w:t>
      </w:r>
    </w:p>
    <w:p w14:paraId="01258FBB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b/>
          <w:bCs/>
          <w:sz w:val="22"/>
          <w:szCs w:val="22"/>
        </w:rPr>
        <w:t>Imprese del farmaco che nel 2020 hanno investito nel Paese 3 miliardi di euro</w:t>
      </w:r>
      <w:r w:rsidRPr="00227CCF">
        <w:rPr>
          <w:rFonts w:ascii="Georgia" w:hAnsi="Georgia"/>
          <w:sz w:val="22"/>
          <w:szCs w:val="22"/>
        </w:rPr>
        <w:t xml:space="preserve">: 1,6 in R&amp;S (+14% dal 2015 al 2020) e 1,4 in produzione. Che stanno assumendo </w:t>
      </w:r>
      <w:r w:rsidRPr="00227CCF">
        <w:rPr>
          <w:rFonts w:ascii="Georgia" w:hAnsi="Georgia"/>
          <w:b/>
          <w:bCs/>
          <w:sz w:val="22"/>
          <w:szCs w:val="22"/>
        </w:rPr>
        <w:t>sempre più giovani, +16% negli ultimi 5 anni</w:t>
      </w:r>
      <w:r w:rsidRPr="00227CCF">
        <w:rPr>
          <w:rFonts w:ascii="Georgia" w:hAnsi="Georgia"/>
          <w:sz w:val="22"/>
          <w:szCs w:val="22"/>
        </w:rPr>
        <w:t xml:space="preserve">, e che hanno una spiccata </w:t>
      </w:r>
      <w:r w:rsidRPr="00227CCF">
        <w:rPr>
          <w:rFonts w:ascii="Georgia" w:hAnsi="Georgia"/>
          <w:b/>
          <w:bCs/>
          <w:sz w:val="22"/>
          <w:szCs w:val="22"/>
        </w:rPr>
        <w:t>componente femminile</w:t>
      </w:r>
      <w:r w:rsidRPr="00227CCF">
        <w:rPr>
          <w:rFonts w:ascii="Georgia" w:hAnsi="Georgia"/>
          <w:sz w:val="22"/>
          <w:szCs w:val="22"/>
        </w:rPr>
        <w:t xml:space="preserve"> (43% del totale, 52% nella sola R&amp;S). Senza dimenticare i molti investimenti in tecnologie digitali e l’attenzione crescente alla sostenibilità ambientale.</w:t>
      </w:r>
    </w:p>
    <w:p w14:paraId="1907B27B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> </w:t>
      </w:r>
    </w:p>
    <w:p w14:paraId="5756DF57" w14:textId="77777777" w:rsidR="00227CCF" w:rsidRPr="00227CCF" w:rsidRDefault="00227CCF" w:rsidP="00227CCF">
      <w:pPr>
        <w:autoSpaceDE w:val="0"/>
        <w:autoSpaceDN w:val="0"/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 xml:space="preserve">In quest’anno, così difficile, l’industria farmaceutica è stata in prima linea, insieme alle Istituzioni e agli altri attori del sistema Salute, per garantire farmaci e vaccini. Si è confermata quindi un </w:t>
      </w:r>
      <w:r w:rsidRPr="00227CCF">
        <w:rPr>
          <w:rFonts w:ascii="Georgia" w:hAnsi="Georgia"/>
          <w:i/>
          <w:iCs/>
          <w:sz w:val="22"/>
          <w:szCs w:val="22"/>
        </w:rPr>
        <w:t>asset</w:t>
      </w:r>
      <w:r w:rsidRPr="00227CCF">
        <w:rPr>
          <w:rFonts w:ascii="Georgia" w:hAnsi="Georgia"/>
          <w:sz w:val="22"/>
          <w:szCs w:val="22"/>
        </w:rPr>
        <w:t xml:space="preserve"> strategico per il Paese.</w:t>
      </w:r>
    </w:p>
    <w:p w14:paraId="3AC2FCF6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> </w:t>
      </w:r>
    </w:p>
    <w:p w14:paraId="656F3E2F" w14:textId="77777777" w:rsidR="00227CCF" w:rsidRPr="00B91967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 xml:space="preserve">“La pandemia ha </w:t>
      </w:r>
      <w:r w:rsidRPr="00A46276">
        <w:rPr>
          <w:rFonts w:ascii="Georgia" w:hAnsi="Georgia"/>
          <w:sz w:val="22"/>
          <w:szCs w:val="22"/>
        </w:rPr>
        <w:t xml:space="preserve">confermato </w:t>
      </w:r>
      <w:r w:rsidRPr="00227CCF">
        <w:rPr>
          <w:rFonts w:ascii="Georgia" w:hAnsi="Georgia"/>
          <w:sz w:val="22"/>
          <w:szCs w:val="22"/>
        </w:rPr>
        <w:t xml:space="preserve">in maniera evidente quanto sia importante la </w:t>
      </w:r>
      <w:r w:rsidRPr="00227CCF">
        <w:rPr>
          <w:rFonts w:ascii="Georgia" w:hAnsi="Georgia"/>
          <w:b/>
          <w:bCs/>
          <w:sz w:val="22"/>
          <w:szCs w:val="22"/>
        </w:rPr>
        <w:t>salute</w:t>
      </w:r>
      <w:r w:rsidRPr="00227CCF">
        <w:rPr>
          <w:rFonts w:ascii="Georgia" w:hAnsi="Georgia"/>
          <w:sz w:val="22"/>
          <w:szCs w:val="22"/>
        </w:rPr>
        <w:t xml:space="preserve">, per le singole persone, per la comunità e per l’intero sistema. Non c’è economia senza salute e non c’è futuro senza salute. Ecco perché deve rappresentare </w:t>
      </w:r>
      <w:r w:rsidRPr="00227CCF">
        <w:rPr>
          <w:rFonts w:ascii="Georgia" w:hAnsi="Georgia"/>
          <w:b/>
          <w:bCs/>
          <w:sz w:val="22"/>
          <w:szCs w:val="22"/>
        </w:rPr>
        <w:t>un investimento</w:t>
      </w:r>
      <w:r w:rsidRPr="00227CCF">
        <w:rPr>
          <w:rFonts w:ascii="Georgia" w:hAnsi="Georgia"/>
          <w:sz w:val="22"/>
          <w:szCs w:val="22"/>
        </w:rPr>
        <w:t xml:space="preserve">, non un costo” </w:t>
      </w:r>
      <w:r w:rsidRPr="00227CCF">
        <w:rPr>
          <w:rFonts w:ascii="Georgia" w:hAnsi="Georgia"/>
          <w:b/>
          <w:bCs/>
          <w:sz w:val="22"/>
          <w:szCs w:val="22"/>
        </w:rPr>
        <w:t xml:space="preserve">afferma Massimo Scaccabarozzi, Presidente Farmindustria, </w:t>
      </w:r>
      <w:r w:rsidRPr="00227CCF">
        <w:rPr>
          <w:rFonts w:ascii="Georgia" w:hAnsi="Georgia"/>
          <w:sz w:val="22"/>
          <w:szCs w:val="22"/>
        </w:rPr>
        <w:t xml:space="preserve">nel corso </w:t>
      </w:r>
      <w:r w:rsidRPr="00B91967">
        <w:rPr>
          <w:rFonts w:ascii="Georgia" w:hAnsi="Georgia"/>
          <w:sz w:val="22"/>
          <w:szCs w:val="22"/>
        </w:rPr>
        <w:t>dell’</w:t>
      </w:r>
      <w:r w:rsidRPr="00B91967">
        <w:rPr>
          <w:rFonts w:ascii="Georgia" w:hAnsi="Georgia"/>
          <w:b/>
          <w:bCs/>
          <w:sz w:val="22"/>
          <w:szCs w:val="22"/>
        </w:rPr>
        <w:t>Assemblea Pubblica</w:t>
      </w:r>
      <w:r w:rsidRPr="00B91967">
        <w:rPr>
          <w:rFonts w:ascii="Georgia" w:hAnsi="Georgia"/>
          <w:sz w:val="22"/>
          <w:szCs w:val="22"/>
        </w:rPr>
        <w:t xml:space="preserve"> che si svolge a </w:t>
      </w:r>
      <w:r w:rsidRPr="00B91967">
        <w:rPr>
          <w:rFonts w:ascii="Georgia" w:hAnsi="Georgia"/>
          <w:b/>
          <w:bCs/>
          <w:sz w:val="22"/>
          <w:szCs w:val="22"/>
        </w:rPr>
        <w:t>Roma</w:t>
      </w:r>
      <w:r w:rsidRPr="00B91967">
        <w:rPr>
          <w:rFonts w:ascii="Georgia" w:hAnsi="Georgia"/>
          <w:sz w:val="22"/>
          <w:szCs w:val="22"/>
        </w:rPr>
        <w:t xml:space="preserve"> presso l’</w:t>
      </w:r>
      <w:r w:rsidRPr="00B91967">
        <w:rPr>
          <w:rFonts w:ascii="Georgia" w:hAnsi="Georgia"/>
          <w:b/>
          <w:bCs/>
          <w:sz w:val="22"/>
          <w:szCs w:val="22"/>
        </w:rPr>
        <w:t>Auditorium della Conciliazione.</w:t>
      </w:r>
    </w:p>
    <w:p w14:paraId="77B18296" w14:textId="77777777" w:rsidR="00227CCF" w:rsidRPr="00B91967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B91967">
        <w:rPr>
          <w:rFonts w:ascii="Georgia" w:hAnsi="Georgia"/>
          <w:sz w:val="22"/>
          <w:szCs w:val="22"/>
        </w:rPr>
        <w:t> </w:t>
      </w:r>
    </w:p>
    <w:p w14:paraId="5D35A3BD" w14:textId="22353105" w:rsidR="00CE37D9" w:rsidRPr="00E941A5" w:rsidRDefault="00227CCF" w:rsidP="00CE37D9">
      <w:pPr>
        <w:spacing w:line="280" w:lineRule="exact"/>
        <w:ind w:left="-142"/>
        <w:jc w:val="both"/>
        <w:rPr>
          <w:rStyle w:val="Nessuno"/>
          <w:rFonts w:ascii="Georgia" w:hAnsi="Georgia"/>
          <w:sz w:val="22"/>
          <w:szCs w:val="22"/>
        </w:rPr>
      </w:pPr>
      <w:r w:rsidRPr="00B91967">
        <w:rPr>
          <w:rFonts w:ascii="Georgia" w:hAnsi="Georgia"/>
          <w:sz w:val="22"/>
          <w:szCs w:val="22"/>
        </w:rPr>
        <w:t xml:space="preserve">“Le aziende farmaceutiche – continua – hanno dato il proprio contributo. </w:t>
      </w:r>
      <w:r w:rsidR="00CE37D9" w:rsidRPr="00B91967">
        <w:rPr>
          <w:rStyle w:val="Nessuno"/>
          <w:rFonts w:ascii="Georgia" w:hAnsi="Georgia"/>
          <w:sz w:val="22"/>
          <w:szCs w:val="22"/>
        </w:rPr>
        <w:t>Sono pront</w:t>
      </w:r>
      <w:r w:rsidR="00586695" w:rsidRPr="00B91967">
        <w:rPr>
          <w:rStyle w:val="Nessuno"/>
          <w:rFonts w:ascii="Georgia" w:hAnsi="Georgia"/>
          <w:sz w:val="22"/>
          <w:szCs w:val="22"/>
        </w:rPr>
        <w:t>e a investire in Italia</w:t>
      </w:r>
      <w:r w:rsidR="00CE37D9" w:rsidRPr="00B91967">
        <w:rPr>
          <w:rStyle w:val="Nessuno"/>
          <w:rFonts w:ascii="Georgia" w:hAnsi="Georgia"/>
          <w:sz w:val="22"/>
          <w:szCs w:val="22"/>
        </w:rPr>
        <w:t xml:space="preserve"> </w:t>
      </w:r>
      <w:r w:rsidR="00CE37D9" w:rsidRPr="008C595D">
        <w:rPr>
          <w:rStyle w:val="Nessuno"/>
          <w:rFonts w:ascii="Georgia" w:hAnsi="Georgia"/>
          <w:b/>
          <w:bCs/>
          <w:sz w:val="22"/>
          <w:szCs w:val="22"/>
        </w:rPr>
        <w:t>4,6 miliardi aggiuntivi in tre anni</w:t>
      </w:r>
      <w:r w:rsidR="00CE37D9" w:rsidRPr="00B91967">
        <w:rPr>
          <w:rStyle w:val="Nessuno"/>
          <w:rFonts w:ascii="Georgia" w:hAnsi="Georgia"/>
          <w:sz w:val="22"/>
          <w:szCs w:val="22"/>
        </w:rPr>
        <w:t xml:space="preserve">, in produzione e Ricerca, con progetti facilmente cantierabili che potrebbero portare </w:t>
      </w:r>
      <w:r w:rsidR="00CE37D9" w:rsidRPr="008C595D">
        <w:rPr>
          <w:rStyle w:val="Nessuno"/>
          <w:rFonts w:ascii="Georgia" w:hAnsi="Georgia"/>
          <w:b/>
          <w:bCs/>
          <w:sz w:val="22"/>
          <w:szCs w:val="22"/>
        </w:rPr>
        <w:t>8.000 nuovi posti di lavoro solo nelle nostre imprese.</w:t>
      </w:r>
    </w:p>
    <w:p w14:paraId="41EA258F" w14:textId="6DD76FA3" w:rsidR="00CE37D9" w:rsidRDefault="00CE37D9" w:rsidP="00227CCF">
      <w:pPr>
        <w:spacing w:line="280" w:lineRule="exact"/>
        <w:ind w:left="-142"/>
        <w:jc w:val="both"/>
        <w:rPr>
          <w:rFonts w:ascii="Georgia" w:hAnsi="Georgia"/>
          <w:color w:val="0C2577"/>
          <w:sz w:val="22"/>
          <w:szCs w:val="22"/>
        </w:rPr>
      </w:pPr>
    </w:p>
    <w:p w14:paraId="45E0D419" w14:textId="77777777" w:rsidR="00CE37D9" w:rsidRDefault="00CE37D9" w:rsidP="00227CCF">
      <w:pPr>
        <w:spacing w:line="280" w:lineRule="exact"/>
        <w:ind w:left="-142"/>
        <w:jc w:val="both"/>
        <w:rPr>
          <w:rFonts w:ascii="Georgia" w:hAnsi="Georgia"/>
          <w:color w:val="0C2577"/>
          <w:sz w:val="22"/>
          <w:szCs w:val="22"/>
        </w:rPr>
      </w:pPr>
    </w:p>
    <w:p w14:paraId="078A49FF" w14:textId="4EAFB5DE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lastRenderedPageBreak/>
        <w:t xml:space="preserve">Ma per farlo è necessario adottare alcune misure che rendano sempre più attrattivo il Paese. </w:t>
      </w:r>
      <w:proofErr w:type="gramStart"/>
      <w:r w:rsidRPr="00227CCF">
        <w:rPr>
          <w:rFonts w:ascii="Georgia" w:hAnsi="Georgia"/>
          <w:sz w:val="22"/>
          <w:szCs w:val="22"/>
        </w:rPr>
        <w:t>Innanzitutto</w:t>
      </w:r>
      <w:proofErr w:type="gramEnd"/>
      <w:r w:rsidRPr="00227CCF">
        <w:rPr>
          <w:rFonts w:ascii="Georgia" w:hAnsi="Georgia"/>
          <w:sz w:val="22"/>
          <w:szCs w:val="22"/>
        </w:rPr>
        <w:t xml:space="preserve"> assicurando il coordinamento delle politiche sanitarie e industriali. E poi agendo rapidamente per adeguare le risorse al bisogno di salute dei cittadini e all’invecchiamento della popolazione</w:t>
      </w:r>
      <w:r w:rsidRPr="00227CCF">
        <w:rPr>
          <w:rFonts w:ascii="Georgia" w:hAnsi="Georgia"/>
          <w:color w:val="0C2577"/>
          <w:sz w:val="22"/>
          <w:szCs w:val="22"/>
        </w:rPr>
        <w:t>.</w:t>
      </w:r>
    </w:p>
    <w:p w14:paraId="5F456884" w14:textId="48C96A5A" w:rsidR="00227CCF" w:rsidRPr="00655E75" w:rsidRDefault="00227CCF" w:rsidP="00227CCF">
      <w:pPr>
        <w:spacing w:line="280" w:lineRule="exact"/>
        <w:ind w:left="-142"/>
        <w:jc w:val="both"/>
        <w:rPr>
          <w:rFonts w:ascii="Georgia" w:hAnsi="Georgia"/>
          <w:color w:val="000000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 xml:space="preserve">Così come è importante superare le pesanti complessità burocratiche per corrispondere alla velocità che caratterizza lo scenario delle </w:t>
      </w:r>
      <w:r w:rsidRPr="00227CCF">
        <w:rPr>
          <w:rFonts w:ascii="Georgia" w:hAnsi="Georgia"/>
          <w:i/>
          <w:iCs/>
          <w:sz w:val="22"/>
          <w:szCs w:val="22"/>
        </w:rPr>
        <w:t>life sciences</w:t>
      </w:r>
      <w:r w:rsidRPr="00227CCF">
        <w:rPr>
          <w:rFonts w:ascii="Georgia" w:hAnsi="Georgia"/>
          <w:sz w:val="22"/>
          <w:szCs w:val="22"/>
        </w:rPr>
        <w:t xml:space="preserve">. In particolare, con l’arrivo di terapie sempre più avanzate e personalizzate, bisogna ripensare la </w:t>
      </w:r>
      <w:r w:rsidRPr="00227CCF">
        <w:rPr>
          <w:rFonts w:ascii="Georgia" w:hAnsi="Georgia"/>
          <w:i/>
          <w:iCs/>
          <w:sz w:val="22"/>
          <w:szCs w:val="22"/>
        </w:rPr>
        <w:t>governance</w:t>
      </w:r>
      <w:r w:rsidRPr="00227CCF">
        <w:rPr>
          <w:rFonts w:ascii="Georgia" w:hAnsi="Georgia"/>
          <w:sz w:val="22"/>
          <w:szCs w:val="22"/>
        </w:rPr>
        <w:t xml:space="preserve"> e i modelli, ormai antichi, di finanziamento della spesa farmaceutica che </w:t>
      </w:r>
      <w:r w:rsidRPr="00655E75">
        <w:rPr>
          <w:rFonts w:ascii="Georgia" w:hAnsi="Georgia"/>
          <w:color w:val="000000"/>
          <w:sz w:val="22"/>
          <w:szCs w:val="22"/>
        </w:rPr>
        <w:t xml:space="preserve">impongono costi altissimi alle imprese attraverso il ripiano degli sfondamenti </w:t>
      </w:r>
      <w:r w:rsidR="00A46276" w:rsidRPr="00655E75">
        <w:rPr>
          <w:rFonts w:ascii="Georgia" w:hAnsi="Georgia"/>
          <w:color w:val="000000"/>
          <w:sz w:val="22"/>
          <w:szCs w:val="22"/>
        </w:rPr>
        <w:t>di quella</w:t>
      </w:r>
      <w:r w:rsidRPr="00655E75">
        <w:rPr>
          <w:rFonts w:ascii="Georgia" w:hAnsi="Georgia"/>
          <w:color w:val="000000"/>
          <w:sz w:val="22"/>
          <w:szCs w:val="22"/>
        </w:rPr>
        <w:t xml:space="preserve"> ospedaliera. È fondamentale</w:t>
      </w:r>
      <w:r w:rsidR="00232C4E" w:rsidRPr="00655E75">
        <w:rPr>
          <w:rFonts w:ascii="Georgia" w:hAnsi="Georgia"/>
          <w:color w:val="000000"/>
          <w:sz w:val="22"/>
          <w:szCs w:val="22"/>
        </w:rPr>
        <w:t xml:space="preserve"> che i due tetti di spesa (convenzionata e acquisti diretti) siano rimodulati in modo dinamico</w:t>
      </w:r>
      <w:r w:rsidR="00655E75" w:rsidRPr="00655E75">
        <w:rPr>
          <w:rFonts w:ascii="Georgia" w:hAnsi="Georgia"/>
          <w:color w:val="000000"/>
          <w:sz w:val="22"/>
          <w:szCs w:val="22"/>
        </w:rPr>
        <w:t xml:space="preserve"> - tenendo</w:t>
      </w:r>
      <w:r w:rsidR="00232C4E" w:rsidRPr="00655E75">
        <w:rPr>
          <w:rFonts w:ascii="Georgia" w:hAnsi="Georgia"/>
          <w:color w:val="000000"/>
          <w:sz w:val="22"/>
          <w:szCs w:val="22"/>
        </w:rPr>
        <w:t xml:space="preserve"> conto </w:t>
      </w:r>
      <w:proofErr w:type="gramStart"/>
      <w:r w:rsidR="00232C4E" w:rsidRPr="00655E75">
        <w:rPr>
          <w:rFonts w:ascii="Georgia" w:hAnsi="Georgia"/>
          <w:color w:val="000000"/>
          <w:sz w:val="22"/>
          <w:szCs w:val="22"/>
        </w:rPr>
        <w:t xml:space="preserve">dei </w:t>
      </w:r>
      <w:r w:rsidR="00232C4E" w:rsidRPr="00B267EB">
        <w:rPr>
          <w:rFonts w:ascii="Georgia" w:hAnsi="Georgia"/>
          <w:i/>
          <w:iCs/>
          <w:color w:val="000000"/>
          <w:sz w:val="22"/>
          <w:szCs w:val="22"/>
        </w:rPr>
        <w:t>trend</w:t>
      </w:r>
      <w:proofErr w:type="gramEnd"/>
      <w:r w:rsidR="00232C4E" w:rsidRPr="00655E75">
        <w:rPr>
          <w:rFonts w:ascii="Georgia" w:hAnsi="Georgia"/>
          <w:color w:val="000000"/>
          <w:sz w:val="22"/>
          <w:szCs w:val="22"/>
        </w:rPr>
        <w:t xml:space="preserve"> </w:t>
      </w:r>
      <w:r w:rsidR="00655E75" w:rsidRPr="00655E75">
        <w:rPr>
          <w:rFonts w:ascii="Georgia" w:hAnsi="Georgia"/>
          <w:color w:val="000000"/>
          <w:sz w:val="22"/>
          <w:szCs w:val="22"/>
        </w:rPr>
        <w:t xml:space="preserve">- </w:t>
      </w:r>
      <w:r w:rsidRPr="00655E75">
        <w:rPr>
          <w:rFonts w:ascii="Georgia" w:hAnsi="Georgia"/>
          <w:color w:val="000000"/>
          <w:sz w:val="22"/>
          <w:szCs w:val="22"/>
        </w:rPr>
        <w:t xml:space="preserve">per utilizzare </w:t>
      </w:r>
      <w:r w:rsidR="00232C4E" w:rsidRPr="00655E75">
        <w:rPr>
          <w:rFonts w:ascii="Georgia" w:hAnsi="Georgia"/>
          <w:color w:val="000000"/>
          <w:sz w:val="22"/>
          <w:szCs w:val="22"/>
        </w:rPr>
        <w:t xml:space="preserve">al meglio </w:t>
      </w:r>
      <w:r w:rsidRPr="00655E75">
        <w:rPr>
          <w:rFonts w:ascii="Georgia" w:hAnsi="Georgia"/>
          <w:color w:val="000000"/>
          <w:sz w:val="22"/>
          <w:szCs w:val="22"/>
        </w:rPr>
        <w:t>le risorse stanziate</w:t>
      </w:r>
      <w:r w:rsidR="004E2578" w:rsidRPr="00655E75">
        <w:rPr>
          <w:rFonts w:ascii="Georgia" w:hAnsi="Georgia"/>
          <w:color w:val="000000"/>
          <w:sz w:val="22"/>
          <w:szCs w:val="22"/>
        </w:rPr>
        <w:t xml:space="preserve">. </w:t>
      </w:r>
      <w:r w:rsidR="00232C4E" w:rsidRPr="00655E75">
        <w:rPr>
          <w:rFonts w:ascii="Georgia" w:hAnsi="Georgia"/>
          <w:color w:val="000000"/>
          <w:sz w:val="22"/>
          <w:szCs w:val="22"/>
        </w:rPr>
        <w:t xml:space="preserve">Esigenza stringente perché tra il </w:t>
      </w:r>
      <w:r w:rsidR="004E2578" w:rsidRPr="00655E75">
        <w:rPr>
          <w:rFonts w:ascii="Georgia" w:hAnsi="Georgia"/>
          <w:color w:val="000000"/>
          <w:sz w:val="22"/>
          <w:szCs w:val="22"/>
        </w:rPr>
        <w:t xml:space="preserve">2017 e il 2021 </w:t>
      </w:r>
      <w:r w:rsidR="00232C4E" w:rsidRPr="00655E75">
        <w:rPr>
          <w:rFonts w:ascii="Georgia" w:hAnsi="Georgia"/>
          <w:color w:val="000000"/>
          <w:sz w:val="22"/>
          <w:szCs w:val="22"/>
        </w:rPr>
        <w:t xml:space="preserve">le risorse </w:t>
      </w:r>
      <w:r w:rsidR="00216419" w:rsidRPr="00655E75">
        <w:rPr>
          <w:rFonts w:ascii="Georgia" w:hAnsi="Georgia"/>
          <w:color w:val="000000"/>
          <w:sz w:val="22"/>
          <w:szCs w:val="22"/>
        </w:rPr>
        <w:t>disponibili ma non spese sono</w:t>
      </w:r>
      <w:r w:rsidR="004E2578" w:rsidRPr="00655E75">
        <w:rPr>
          <w:rFonts w:ascii="Georgia" w:hAnsi="Georgia"/>
          <w:color w:val="000000"/>
          <w:sz w:val="22"/>
          <w:szCs w:val="22"/>
        </w:rPr>
        <w:t xml:space="preserve"> </w:t>
      </w:r>
      <w:r w:rsidR="00655E75" w:rsidRPr="00655E75">
        <w:rPr>
          <w:rFonts w:ascii="Georgia" w:hAnsi="Georgia"/>
          <w:color w:val="000000"/>
          <w:sz w:val="22"/>
          <w:szCs w:val="22"/>
        </w:rPr>
        <w:t xml:space="preserve">state </w:t>
      </w:r>
      <w:r w:rsidR="00216419" w:rsidRPr="00655E75">
        <w:rPr>
          <w:rFonts w:ascii="Georgia" w:hAnsi="Georgia"/>
          <w:color w:val="000000"/>
          <w:sz w:val="22"/>
          <w:szCs w:val="22"/>
        </w:rPr>
        <w:t>pari a</w:t>
      </w:r>
      <w:r w:rsidR="00A46276" w:rsidRPr="00655E75">
        <w:rPr>
          <w:rFonts w:ascii="Georgia" w:hAnsi="Georgia"/>
          <w:color w:val="000000"/>
          <w:sz w:val="22"/>
          <w:szCs w:val="22"/>
        </w:rPr>
        <w:t xml:space="preserve"> 5,5 miliardi</w:t>
      </w:r>
      <w:r w:rsidR="004E2578" w:rsidRPr="00655E75">
        <w:rPr>
          <w:rFonts w:ascii="Georgia" w:hAnsi="Georgia"/>
          <w:color w:val="000000"/>
          <w:sz w:val="22"/>
          <w:szCs w:val="22"/>
        </w:rPr>
        <w:t xml:space="preserve">, </w:t>
      </w:r>
      <w:r w:rsidR="00216419" w:rsidRPr="00655E75">
        <w:rPr>
          <w:rFonts w:ascii="Georgia" w:hAnsi="Georgia"/>
          <w:color w:val="000000"/>
          <w:sz w:val="22"/>
          <w:szCs w:val="22"/>
        </w:rPr>
        <w:t>importo in linea</w:t>
      </w:r>
      <w:r w:rsidR="004E2578" w:rsidRPr="00655E75">
        <w:rPr>
          <w:rFonts w:ascii="Georgia" w:hAnsi="Georgia"/>
          <w:color w:val="000000"/>
          <w:sz w:val="22"/>
          <w:szCs w:val="22"/>
        </w:rPr>
        <w:t xml:space="preserve"> alle richieste di ripiano</w:t>
      </w:r>
      <w:r w:rsidRPr="00655E75">
        <w:rPr>
          <w:rFonts w:ascii="Georgia" w:hAnsi="Georgia"/>
          <w:color w:val="000000"/>
          <w:sz w:val="22"/>
          <w:szCs w:val="22"/>
        </w:rPr>
        <w:t xml:space="preserve">. </w:t>
      </w:r>
      <w:r w:rsidR="00A46276" w:rsidRPr="00655E75">
        <w:rPr>
          <w:rFonts w:ascii="Georgia" w:hAnsi="Georgia"/>
          <w:color w:val="000000"/>
          <w:sz w:val="22"/>
          <w:szCs w:val="22"/>
        </w:rPr>
        <w:t>In</w:t>
      </w:r>
      <w:r w:rsidR="00216419" w:rsidRPr="00655E75">
        <w:rPr>
          <w:rFonts w:ascii="Georgia" w:hAnsi="Georgia"/>
          <w:color w:val="000000"/>
          <w:sz w:val="22"/>
          <w:szCs w:val="22"/>
        </w:rPr>
        <w:t>oltre</w:t>
      </w:r>
      <w:r w:rsidR="00A46276" w:rsidRPr="00655E75">
        <w:rPr>
          <w:rFonts w:ascii="Georgia" w:hAnsi="Georgia"/>
          <w:color w:val="000000"/>
          <w:sz w:val="22"/>
          <w:szCs w:val="22"/>
        </w:rPr>
        <w:t>,</w:t>
      </w:r>
      <w:r w:rsidRPr="00655E75">
        <w:rPr>
          <w:rFonts w:ascii="Georgia" w:hAnsi="Georgia"/>
          <w:color w:val="000000"/>
          <w:sz w:val="22"/>
          <w:szCs w:val="22"/>
        </w:rPr>
        <w:t xml:space="preserve"> valorizza</w:t>
      </w:r>
      <w:r w:rsidR="00A46276" w:rsidRPr="00655E75">
        <w:rPr>
          <w:rFonts w:ascii="Georgia" w:hAnsi="Georgia"/>
          <w:color w:val="000000"/>
          <w:sz w:val="22"/>
          <w:szCs w:val="22"/>
        </w:rPr>
        <w:t>ndo anche</w:t>
      </w:r>
      <w:r w:rsidRPr="00655E75">
        <w:rPr>
          <w:rFonts w:ascii="Georgia" w:hAnsi="Georgia"/>
          <w:color w:val="000000"/>
          <w:sz w:val="22"/>
          <w:szCs w:val="22"/>
        </w:rPr>
        <w:t xml:space="preserve"> i costi evitati dai farmaci su tutto il percorso di cura</w:t>
      </w:r>
      <w:r w:rsidR="00A46276" w:rsidRPr="00655E75">
        <w:rPr>
          <w:rFonts w:ascii="Georgia" w:hAnsi="Georgia"/>
          <w:color w:val="000000"/>
          <w:sz w:val="22"/>
          <w:szCs w:val="22"/>
        </w:rPr>
        <w:t>,</w:t>
      </w:r>
      <w:r w:rsidRPr="00655E75">
        <w:rPr>
          <w:rFonts w:ascii="Georgia" w:hAnsi="Georgia"/>
          <w:color w:val="000000"/>
          <w:sz w:val="22"/>
          <w:szCs w:val="22"/>
        </w:rPr>
        <w:t xml:space="preserve"> </w:t>
      </w:r>
      <w:r w:rsidR="00A46276" w:rsidRPr="00655E75">
        <w:rPr>
          <w:rFonts w:ascii="Georgia" w:hAnsi="Georgia"/>
          <w:color w:val="000000"/>
          <w:sz w:val="22"/>
          <w:szCs w:val="22"/>
        </w:rPr>
        <w:t>si riuscirebbero a trovare i</w:t>
      </w:r>
      <w:r w:rsidRPr="00655E75">
        <w:rPr>
          <w:rFonts w:ascii="Georgia" w:hAnsi="Georgia"/>
          <w:color w:val="000000"/>
          <w:sz w:val="22"/>
          <w:szCs w:val="22"/>
        </w:rPr>
        <w:t xml:space="preserve"> finanziamenti per portare in equilibrio la spesa.</w:t>
      </w:r>
    </w:p>
    <w:p w14:paraId="04C78897" w14:textId="6192E6D3" w:rsidR="00227CCF" w:rsidRPr="00655E75" w:rsidRDefault="00227CCF" w:rsidP="00227CCF">
      <w:pPr>
        <w:spacing w:line="280" w:lineRule="exact"/>
        <w:ind w:left="-142"/>
        <w:jc w:val="both"/>
        <w:rPr>
          <w:rFonts w:ascii="Georgia" w:hAnsi="Georgia"/>
          <w:color w:val="000000"/>
          <w:sz w:val="22"/>
          <w:szCs w:val="22"/>
        </w:rPr>
      </w:pPr>
    </w:p>
    <w:p w14:paraId="75CFCD43" w14:textId="751A5B6F" w:rsidR="00227CCF" w:rsidRPr="00655E75" w:rsidRDefault="00A46276" w:rsidP="00227CCF">
      <w:pPr>
        <w:spacing w:line="280" w:lineRule="exact"/>
        <w:ind w:left="-142"/>
        <w:jc w:val="both"/>
        <w:rPr>
          <w:rFonts w:ascii="Georgia" w:hAnsi="Georgia"/>
          <w:color w:val="000000"/>
          <w:sz w:val="22"/>
          <w:szCs w:val="22"/>
        </w:rPr>
      </w:pPr>
      <w:r w:rsidRPr="00655E75">
        <w:rPr>
          <w:rFonts w:ascii="Georgia" w:hAnsi="Georgia"/>
          <w:color w:val="000000"/>
          <w:sz w:val="22"/>
          <w:szCs w:val="22"/>
        </w:rPr>
        <w:t>Per</w:t>
      </w:r>
      <w:r w:rsidR="00227CCF" w:rsidRPr="00655E75">
        <w:rPr>
          <w:rFonts w:ascii="Georgia" w:hAnsi="Georgia"/>
          <w:color w:val="000000"/>
          <w:sz w:val="22"/>
          <w:szCs w:val="22"/>
        </w:rPr>
        <w:t xml:space="preserve"> l’attrattività</w:t>
      </w:r>
      <w:r w:rsidRPr="00655E75">
        <w:rPr>
          <w:rFonts w:ascii="Georgia" w:hAnsi="Georgia"/>
          <w:color w:val="000000"/>
          <w:sz w:val="22"/>
          <w:szCs w:val="22"/>
        </w:rPr>
        <w:t xml:space="preserve"> sono importanti</w:t>
      </w:r>
      <w:r w:rsidR="00227CCF" w:rsidRPr="00655E75">
        <w:rPr>
          <w:rFonts w:ascii="Georgia" w:hAnsi="Georgia"/>
          <w:color w:val="000000"/>
          <w:sz w:val="22"/>
          <w:szCs w:val="22"/>
        </w:rPr>
        <w:t xml:space="preserve"> misure a sostegno degli investimenti: il contesto internazionale sempre più competitivo richiede infatti regole e incentivi nuovi. </w:t>
      </w:r>
      <w:r w:rsidRPr="00655E75">
        <w:rPr>
          <w:rFonts w:ascii="Georgia" w:hAnsi="Georgia"/>
          <w:color w:val="000000"/>
          <w:sz w:val="22"/>
          <w:szCs w:val="22"/>
        </w:rPr>
        <w:t>Sono arrivati</w:t>
      </w:r>
      <w:r w:rsidR="00227CCF" w:rsidRPr="00655E75">
        <w:rPr>
          <w:rFonts w:ascii="Georgia" w:hAnsi="Georgia"/>
          <w:color w:val="000000"/>
          <w:sz w:val="22"/>
          <w:szCs w:val="22"/>
        </w:rPr>
        <w:t xml:space="preserve"> segnali molto importanti, come ad esempio</w:t>
      </w:r>
      <w:r w:rsidR="00216419" w:rsidRPr="00655E75">
        <w:rPr>
          <w:rFonts w:ascii="Georgia" w:hAnsi="Georgia"/>
          <w:color w:val="000000"/>
          <w:sz w:val="22"/>
          <w:szCs w:val="22"/>
        </w:rPr>
        <w:t xml:space="preserve"> il rafforzamento del credito di imposta alla Ricerca per farmaci e vaccini e</w:t>
      </w:r>
      <w:r w:rsidR="00227CCF" w:rsidRPr="00655E75">
        <w:rPr>
          <w:rFonts w:ascii="Georgia" w:hAnsi="Georgia"/>
          <w:color w:val="000000"/>
          <w:sz w:val="22"/>
          <w:szCs w:val="22"/>
        </w:rPr>
        <w:t xml:space="preserve"> </w:t>
      </w:r>
      <w:r w:rsidR="00216419" w:rsidRPr="00655E75">
        <w:rPr>
          <w:rFonts w:ascii="Georgia" w:hAnsi="Georgia"/>
          <w:color w:val="000000"/>
          <w:sz w:val="22"/>
          <w:szCs w:val="22"/>
        </w:rPr>
        <w:t>il superamento temporaneo del</w:t>
      </w:r>
      <w:r w:rsidR="00227CCF" w:rsidRPr="00655E75">
        <w:rPr>
          <w:rFonts w:ascii="Georgia" w:hAnsi="Georgia"/>
          <w:color w:val="000000"/>
          <w:sz w:val="22"/>
          <w:szCs w:val="22"/>
        </w:rPr>
        <w:t>le limitazioni del regime sugli aiuti di stat</w:t>
      </w:r>
      <w:r w:rsidR="00216419" w:rsidRPr="00655E75">
        <w:rPr>
          <w:rFonts w:ascii="Georgia" w:hAnsi="Georgia"/>
          <w:color w:val="000000"/>
          <w:sz w:val="22"/>
          <w:szCs w:val="22"/>
        </w:rPr>
        <w:t>o, per consentire sostegni pubblici agli investimenti anche nelle regioni del Centro Nord</w:t>
      </w:r>
      <w:r w:rsidR="00227CCF" w:rsidRPr="00655E75">
        <w:rPr>
          <w:rFonts w:ascii="Georgia" w:hAnsi="Georgia"/>
          <w:color w:val="000000"/>
          <w:sz w:val="22"/>
          <w:szCs w:val="22"/>
        </w:rPr>
        <w:t xml:space="preserve">. </w:t>
      </w:r>
      <w:r w:rsidR="00216419" w:rsidRPr="00655E75">
        <w:rPr>
          <w:rFonts w:ascii="Georgia" w:hAnsi="Georgia"/>
          <w:color w:val="000000"/>
          <w:sz w:val="22"/>
          <w:szCs w:val="22"/>
        </w:rPr>
        <w:t>Una misura che a</w:t>
      </w:r>
      <w:r w:rsidR="00227CCF" w:rsidRPr="00655E75">
        <w:rPr>
          <w:rFonts w:ascii="Georgia" w:hAnsi="Georgia"/>
          <w:color w:val="000000"/>
          <w:sz w:val="22"/>
          <w:szCs w:val="22"/>
        </w:rPr>
        <w:t>ndrebbe resa strutturale per rafforzare la possibilità di crescita degli investimenti</w:t>
      </w:r>
      <w:r w:rsidR="00216419" w:rsidRPr="00655E75">
        <w:rPr>
          <w:rFonts w:ascii="Georgia" w:hAnsi="Georgia"/>
          <w:color w:val="000000"/>
          <w:sz w:val="22"/>
          <w:szCs w:val="22"/>
        </w:rPr>
        <w:t>, anche al di là dell’emergenza pandemica</w:t>
      </w:r>
      <w:r w:rsidR="00227CCF" w:rsidRPr="00655E75">
        <w:rPr>
          <w:rFonts w:ascii="Georgia" w:hAnsi="Georgia"/>
          <w:color w:val="000000"/>
          <w:sz w:val="22"/>
          <w:szCs w:val="22"/>
        </w:rPr>
        <w:t>.</w:t>
      </w:r>
    </w:p>
    <w:p w14:paraId="40027D53" w14:textId="5BAE0DC2" w:rsidR="00227CCF" w:rsidRPr="00655E75" w:rsidRDefault="00227CCF" w:rsidP="00227CCF">
      <w:pPr>
        <w:spacing w:line="280" w:lineRule="exact"/>
        <w:ind w:left="-142"/>
        <w:jc w:val="both"/>
        <w:rPr>
          <w:rFonts w:ascii="Georgia" w:hAnsi="Georgia"/>
          <w:color w:val="000000"/>
          <w:sz w:val="22"/>
          <w:szCs w:val="22"/>
        </w:rPr>
      </w:pPr>
    </w:p>
    <w:p w14:paraId="3A8EA7E7" w14:textId="3F52B4E7" w:rsidR="00227CCF" w:rsidRPr="00227CCF" w:rsidRDefault="00A46276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3C3719">
        <w:rPr>
          <w:rFonts w:ascii="Georgia" w:hAnsi="Georgia"/>
          <w:color w:val="000000"/>
          <w:sz w:val="22"/>
          <w:szCs w:val="22"/>
        </w:rPr>
        <w:t>Il</w:t>
      </w:r>
      <w:r w:rsidR="00227CCF" w:rsidRPr="003C3719">
        <w:rPr>
          <w:rFonts w:ascii="Georgia" w:hAnsi="Georgia"/>
          <w:color w:val="000000"/>
          <w:sz w:val="22"/>
          <w:szCs w:val="22"/>
        </w:rPr>
        <w:t xml:space="preserve"> rafforzamento del credito di imposta alla Ricerca farmaceutica può dare </w:t>
      </w:r>
      <w:r w:rsidRPr="003C3719">
        <w:rPr>
          <w:rFonts w:ascii="Georgia" w:hAnsi="Georgia"/>
          <w:color w:val="000000"/>
          <w:sz w:val="22"/>
          <w:szCs w:val="22"/>
        </w:rPr>
        <w:t xml:space="preserve">poi </w:t>
      </w:r>
      <w:r w:rsidR="00227CCF" w:rsidRPr="003C3719">
        <w:rPr>
          <w:rFonts w:ascii="Georgia" w:hAnsi="Georgia"/>
          <w:color w:val="000000"/>
          <w:sz w:val="22"/>
          <w:szCs w:val="22"/>
        </w:rPr>
        <w:t>risultati molto importanti</w:t>
      </w:r>
      <w:r w:rsidRPr="003C3719">
        <w:rPr>
          <w:rFonts w:ascii="Georgia" w:hAnsi="Georgia"/>
          <w:color w:val="000000"/>
          <w:sz w:val="22"/>
          <w:szCs w:val="22"/>
        </w:rPr>
        <w:t>,</w:t>
      </w:r>
      <w:r w:rsidR="00227CCF" w:rsidRPr="003C3719">
        <w:rPr>
          <w:rFonts w:ascii="Georgia" w:hAnsi="Georgia"/>
          <w:color w:val="000000"/>
          <w:sz w:val="22"/>
          <w:szCs w:val="22"/>
        </w:rPr>
        <w:t xml:space="preserve"> accompagnato dall’adeguamento delle regole e dalla rapida emanazione dei decreti attuativi del regolamento europeo sulla ricerca clinica, senza i quali l’Italia rischia di rimanere indietro in una attività importantissima</w:t>
      </w:r>
      <w:r w:rsidRPr="003C3719">
        <w:rPr>
          <w:rFonts w:ascii="Georgia" w:hAnsi="Georgia"/>
          <w:color w:val="000000"/>
          <w:sz w:val="22"/>
          <w:szCs w:val="22"/>
        </w:rPr>
        <w:t>.</w:t>
      </w:r>
      <w:r w:rsidR="00227CCF" w:rsidRPr="003C3719">
        <w:rPr>
          <w:rFonts w:ascii="Georgia" w:hAnsi="Georgia"/>
          <w:color w:val="000000"/>
          <w:sz w:val="22"/>
          <w:szCs w:val="22"/>
        </w:rPr>
        <w:t xml:space="preserve"> </w:t>
      </w:r>
    </w:p>
    <w:p w14:paraId="0DCC1F17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color w:val="0C2577"/>
          <w:sz w:val="22"/>
          <w:szCs w:val="22"/>
        </w:rPr>
        <w:t> </w:t>
      </w:r>
    </w:p>
    <w:p w14:paraId="6AD1647C" w14:textId="13D65268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 xml:space="preserve">Infine, </w:t>
      </w:r>
      <w:r w:rsidRPr="00A46276">
        <w:rPr>
          <w:rFonts w:ascii="Georgia" w:hAnsi="Georgia"/>
          <w:sz w:val="22"/>
          <w:szCs w:val="22"/>
        </w:rPr>
        <w:t xml:space="preserve">occorre </w:t>
      </w:r>
      <w:r w:rsidRPr="00A46276">
        <w:rPr>
          <w:rFonts w:ascii="Georgia" w:hAnsi="Georgia"/>
          <w:color w:val="000000"/>
          <w:sz w:val="22"/>
          <w:szCs w:val="22"/>
        </w:rPr>
        <w:t xml:space="preserve">mantenere forte il riconoscimento del </w:t>
      </w:r>
      <w:r w:rsidRPr="00A46276">
        <w:rPr>
          <w:rFonts w:ascii="Georgia" w:hAnsi="Georgia"/>
          <w:sz w:val="22"/>
          <w:szCs w:val="22"/>
        </w:rPr>
        <w:t>ruolo della proprietà intellettuale, perché senza la spinta agli investimenti garantita dai brevetti, oggi non si potrebbe beneficiare ad esempio dei vaccini, fondamentali per superare la crisi pandemica e ritornare a una vita normale.”</w:t>
      </w:r>
    </w:p>
    <w:p w14:paraId="7E08CC8C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> </w:t>
      </w:r>
    </w:p>
    <w:p w14:paraId="329C1F74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 xml:space="preserve">Con la pandemia è emersa l’importanza di un sistema che non si faccia più trovare impreparato in caso di emergenza. Per questo, pur disponendo di un </w:t>
      </w:r>
      <w:r w:rsidRPr="00227CCF">
        <w:rPr>
          <w:rFonts w:ascii="Georgia" w:hAnsi="Georgia"/>
          <w:b/>
          <w:bCs/>
          <w:sz w:val="22"/>
          <w:szCs w:val="22"/>
        </w:rPr>
        <w:t xml:space="preserve">Servizio Sanitario Nazionale (SSN) universale </w:t>
      </w:r>
      <w:r w:rsidRPr="00227CCF">
        <w:rPr>
          <w:rFonts w:ascii="Georgia" w:hAnsi="Georgia"/>
          <w:sz w:val="22"/>
          <w:szCs w:val="22"/>
        </w:rPr>
        <w:t xml:space="preserve">è necessario ridisegnare la salute del futuro. </w:t>
      </w:r>
    </w:p>
    <w:p w14:paraId="2A6F8414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> </w:t>
      </w:r>
    </w:p>
    <w:p w14:paraId="132AAC10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 xml:space="preserve">Proprio dal PNRR possono arrivare i finanziamenti necessari per ammodernare il SSN e per gli investimenti nella filiera della Salute.  </w:t>
      </w:r>
    </w:p>
    <w:p w14:paraId="6717AF83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 xml:space="preserve">Perché è importante – come ha detto il premier Draghi - mantenere un ruolo di primo piano nella Ricerca e nelle Scienza della Vita, oggi messo in discussione da forti </w:t>
      </w:r>
      <w:r w:rsidRPr="00227CCF">
        <w:rPr>
          <w:rFonts w:ascii="Georgia" w:hAnsi="Georgia"/>
          <w:i/>
          <w:iCs/>
          <w:sz w:val="22"/>
          <w:szCs w:val="22"/>
        </w:rPr>
        <w:t>competitor</w:t>
      </w:r>
      <w:r w:rsidRPr="00227CCF">
        <w:rPr>
          <w:rFonts w:ascii="Georgia" w:hAnsi="Georgia"/>
          <w:sz w:val="22"/>
          <w:szCs w:val="22"/>
        </w:rPr>
        <w:t xml:space="preserve"> a livello globale. </w:t>
      </w:r>
      <w:r w:rsidRPr="00B267EB">
        <w:rPr>
          <w:rFonts w:ascii="Georgia" w:hAnsi="Georgia"/>
          <w:i/>
          <w:iCs/>
          <w:sz w:val="22"/>
          <w:szCs w:val="22"/>
        </w:rPr>
        <w:t>Competitor</w:t>
      </w:r>
      <w:r w:rsidRPr="00227CCF">
        <w:rPr>
          <w:rFonts w:ascii="Georgia" w:hAnsi="Georgia"/>
          <w:sz w:val="22"/>
          <w:szCs w:val="22"/>
        </w:rPr>
        <w:t xml:space="preserve"> che negli ultimi anni sono cresciuti rapidamente e più dell’Italia grazie a politiche e strategie di investimento dei loro Governi.</w:t>
      </w:r>
    </w:p>
    <w:p w14:paraId="12B51C4B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> </w:t>
      </w:r>
    </w:p>
    <w:p w14:paraId="490B2BB5" w14:textId="5D9F7837" w:rsidR="00227CCF" w:rsidRPr="00031775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A46276">
        <w:rPr>
          <w:rStyle w:val="Nessuno"/>
          <w:rFonts w:ascii="Georgia" w:hAnsi="Georgia"/>
          <w:sz w:val="22"/>
          <w:szCs w:val="22"/>
        </w:rPr>
        <w:lastRenderedPageBreak/>
        <w:t>“</w:t>
      </w:r>
      <w:r w:rsidR="00D45E7D">
        <w:rPr>
          <w:rStyle w:val="Nessuno"/>
          <w:rFonts w:ascii="Georgia" w:hAnsi="Georgia"/>
          <w:sz w:val="22"/>
          <w:szCs w:val="22"/>
        </w:rPr>
        <w:t>S</w:t>
      </w:r>
      <w:r w:rsidRPr="00A46276">
        <w:rPr>
          <w:rStyle w:val="Nessuno"/>
          <w:rFonts w:ascii="Georgia" w:hAnsi="Georgia"/>
          <w:sz w:val="22"/>
          <w:szCs w:val="22"/>
        </w:rPr>
        <w:t xml:space="preserve">ono </w:t>
      </w:r>
      <w:r w:rsidRPr="00A46276">
        <w:rPr>
          <w:rStyle w:val="Nessuno"/>
          <w:rFonts w:ascii="Georgia" w:hAnsi="Georgia"/>
          <w:b/>
          <w:bCs/>
          <w:sz w:val="22"/>
          <w:szCs w:val="22"/>
        </w:rPr>
        <w:t xml:space="preserve">1.500 </w:t>
      </w:r>
      <w:r w:rsidR="00D45E7D" w:rsidRPr="00D45E7D">
        <w:rPr>
          <w:rStyle w:val="Nessuno"/>
          <w:rFonts w:ascii="Georgia" w:hAnsi="Georgia"/>
          <w:sz w:val="22"/>
          <w:szCs w:val="22"/>
        </w:rPr>
        <w:t>–</w:t>
      </w:r>
      <w:r w:rsidR="00D45E7D">
        <w:rPr>
          <w:rStyle w:val="Nessuno"/>
          <w:rFonts w:ascii="Georgia" w:hAnsi="Georgia"/>
          <w:b/>
          <w:bCs/>
          <w:sz w:val="22"/>
          <w:szCs w:val="22"/>
        </w:rPr>
        <w:t xml:space="preserve"> </w:t>
      </w:r>
      <w:r w:rsidR="00D45E7D" w:rsidRPr="00A46276">
        <w:rPr>
          <w:rStyle w:val="Nessuno"/>
          <w:rFonts w:ascii="Georgia" w:hAnsi="Georgia"/>
          <w:sz w:val="22"/>
          <w:szCs w:val="22"/>
        </w:rPr>
        <w:t xml:space="preserve">afferma </w:t>
      </w:r>
      <w:r w:rsidR="00D45E7D" w:rsidRPr="00A46276">
        <w:rPr>
          <w:rStyle w:val="Nessuno"/>
          <w:rFonts w:ascii="Georgia" w:hAnsi="Georgia"/>
          <w:b/>
          <w:bCs/>
          <w:sz w:val="22"/>
          <w:szCs w:val="22"/>
        </w:rPr>
        <w:t>Scaccabarozzi</w:t>
      </w:r>
      <w:r w:rsidR="00D45E7D">
        <w:rPr>
          <w:rStyle w:val="Nessuno"/>
          <w:rFonts w:ascii="Georgia" w:hAnsi="Georgia"/>
          <w:b/>
          <w:bCs/>
          <w:sz w:val="22"/>
          <w:szCs w:val="22"/>
        </w:rPr>
        <w:t xml:space="preserve"> </w:t>
      </w:r>
      <w:r w:rsidR="00D45E7D" w:rsidRPr="00D45E7D">
        <w:rPr>
          <w:rStyle w:val="Nessuno"/>
          <w:rFonts w:ascii="Georgia" w:hAnsi="Georgia"/>
          <w:sz w:val="22"/>
          <w:szCs w:val="22"/>
        </w:rPr>
        <w:t>–</w:t>
      </w:r>
      <w:r w:rsidR="00D45E7D">
        <w:rPr>
          <w:rStyle w:val="Nessuno"/>
          <w:rFonts w:ascii="Georgia" w:hAnsi="Georgia"/>
          <w:b/>
          <w:bCs/>
          <w:sz w:val="22"/>
          <w:szCs w:val="22"/>
        </w:rPr>
        <w:t xml:space="preserve"> i </w:t>
      </w:r>
      <w:r w:rsidRPr="00A46276">
        <w:rPr>
          <w:rStyle w:val="Nessuno"/>
          <w:rFonts w:ascii="Georgia" w:hAnsi="Georgia"/>
          <w:b/>
          <w:bCs/>
          <w:sz w:val="22"/>
          <w:szCs w:val="22"/>
        </w:rPr>
        <w:t xml:space="preserve">miliardi di dollari pronti a essere investiti in ricerca nel mondo dal 2020 al 2026. </w:t>
      </w:r>
      <w:r w:rsidRPr="00031775">
        <w:rPr>
          <w:rStyle w:val="Nessuno"/>
          <w:rFonts w:ascii="Georgia" w:hAnsi="Georgia"/>
          <w:b/>
          <w:bCs/>
          <w:sz w:val="22"/>
          <w:szCs w:val="22"/>
        </w:rPr>
        <w:t xml:space="preserve">Il valore di quasi </w:t>
      </w:r>
      <w:proofErr w:type="gramStart"/>
      <w:r w:rsidRPr="00031775">
        <w:rPr>
          <w:rStyle w:val="Nessuno"/>
          <w:rFonts w:ascii="Georgia" w:hAnsi="Georgia"/>
          <w:b/>
          <w:bCs/>
          <w:sz w:val="22"/>
          <w:szCs w:val="22"/>
        </w:rPr>
        <w:t>7</w:t>
      </w:r>
      <w:proofErr w:type="gramEnd"/>
      <w:r w:rsidRPr="00031775">
        <w:rPr>
          <w:rStyle w:val="Nessuno"/>
          <w:rFonts w:ascii="Georgia" w:hAnsi="Georgia"/>
          <w:b/>
          <w:bCs/>
          <w:sz w:val="22"/>
          <w:szCs w:val="22"/>
        </w:rPr>
        <w:t xml:space="preserve"> PNRR</w:t>
      </w:r>
      <w:r w:rsidRPr="00031775">
        <w:rPr>
          <w:rStyle w:val="Nessuno"/>
          <w:rFonts w:ascii="Georgia" w:hAnsi="Georgia"/>
          <w:sz w:val="22"/>
          <w:szCs w:val="22"/>
        </w:rPr>
        <w:t>. Credo che si debba avvertire tutta la responsabilità di attirarli il più possibile</w:t>
      </w:r>
      <w:r w:rsidR="00CE37D9" w:rsidRPr="00031775">
        <w:rPr>
          <w:rStyle w:val="Nessuno"/>
          <w:rFonts w:ascii="Georgia" w:hAnsi="Georgia"/>
          <w:sz w:val="22"/>
          <w:szCs w:val="22"/>
        </w:rPr>
        <w:t xml:space="preserve"> nel</w:t>
      </w:r>
      <w:r w:rsidRPr="00031775">
        <w:rPr>
          <w:rStyle w:val="Nessuno"/>
          <w:rFonts w:ascii="Georgia" w:hAnsi="Georgia"/>
          <w:sz w:val="22"/>
          <w:szCs w:val="22"/>
        </w:rPr>
        <w:t xml:space="preserve"> </w:t>
      </w:r>
      <w:r w:rsidR="00CE37D9" w:rsidRPr="00031775">
        <w:rPr>
          <w:rStyle w:val="Nessuno"/>
          <w:rFonts w:ascii="Georgia" w:hAnsi="Georgia"/>
          <w:sz w:val="22"/>
          <w:szCs w:val="22"/>
        </w:rPr>
        <w:t>nostro Paese</w:t>
      </w:r>
      <w:r w:rsidRPr="00031775">
        <w:rPr>
          <w:rStyle w:val="Nessuno"/>
          <w:rFonts w:ascii="Georgia" w:hAnsi="Georgia"/>
          <w:sz w:val="22"/>
          <w:szCs w:val="22"/>
        </w:rPr>
        <w:t xml:space="preserve">. </w:t>
      </w:r>
    </w:p>
    <w:p w14:paraId="76B7E1B4" w14:textId="77777777" w:rsidR="00E941A5" w:rsidRPr="00031775" w:rsidRDefault="00E941A5" w:rsidP="00227CCF">
      <w:pPr>
        <w:spacing w:line="280" w:lineRule="exact"/>
        <w:ind w:left="-142"/>
        <w:jc w:val="both"/>
        <w:rPr>
          <w:rStyle w:val="Nessuno"/>
          <w:rFonts w:ascii="Georgia" w:hAnsi="Georgia"/>
          <w:sz w:val="22"/>
          <w:szCs w:val="22"/>
        </w:rPr>
      </w:pPr>
    </w:p>
    <w:p w14:paraId="15CC6943" w14:textId="0835101D" w:rsidR="00227CCF" w:rsidRPr="00031775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031775">
        <w:rPr>
          <w:rStyle w:val="Nessuno"/>
          <w:rFonts w:ascii="Georgia" w:hAnsi="Georgia"/>
          <w:sz w:val="22"/>
          <w:szCs w:val="22"/>
        </w:rPr>
        <w:t xml:space="preserve">L’Italia può farcela perché è un giacimento di risorse ed eccellenze nelle </w:t>
      </w:r>
      <w:r w:rsidRPr="00031775">
        <w:rPr>
          <w:rStyle w:val="Nessuno"/>
          <w:rFonts w:ascii="Georgia" w:hAnsi="Georgia"/>
          <w:i/>
          <w:iCs/>
          <w:sz w:val="22"/>
          <w:szCs w:val="22"/>
        </w:rPr>
        <w:t>Life Sciences</w:t>
      </w:r>
      <w:r w:rsidRPr="00031775">
        <w:rPr>
          <w:rStyle w:val="Nessuno"/>
          <w:rFonts w:ascii="Georgia" w:hAnsi="Georgia"/>
          <w:sz w:val="22"/>
          <w:szCs w:val="22"/>
        </w:rPr>
        <w:t xml:space="preserve"> con realtà industriali poco note o addirittura sconosciute talvolta anche agli addetti ai lavori. </w:t>
      </w:r>
    </w:p>
    <w:p w14:paraId="5DEEFBC4" w14:textId="77777777" w:rsidR="00227CCF" w:rsidRPr="00031775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031775">
        <w:rPr>
          <w:rStyle w:val="Nessuno"/>
          <w:rFonts w:ascii="Georgia" w:hAnsi="Georgia"/>
          <w:sz w:val="22"/>
          <w:szCs w:val="22"/>
        </w:rPr>
        <w:t xml:space="preserve">Non dimentichiamo che siamo coinvolti </w:t>
      </w:r>
      <w:r w:rsidRPr="00031775">
        <w:rPr>
          <w:rStyle w:val="Nessuno"/>
          <w:rFonts w:ascii="Georgia" w:hAnsi="Georgia"/>
          <w:b/>
          <w:bCs/>
          <w:sz w:val="22"/>
          <w:szCs w:val="22"/>
        </w:rPr>
        <w:t>nelle fasi produttive di 5 su 6 vaccini anti-Covid</w:t>
      </w:r>
      <w:r w:rsidRPr="00031775">
        <w:rPr>
          <w:rStyle w:val="Nessuno"/>
          <w:rFonts w:ascii="Georgia" w:hAnsi="Georgia"/>
          <w:sz w:val="22"/>
          <w:szCs w:val="22"/>
        </w:rPr>
        <w:t xml:space="preserve">. Abbiamo progetti di eccellenza per gli </w:t>
      </w:r>
      <w:r w:rsidRPr="00031775">
        <w:rPr>
          <w:rStyle w:val="Nessuno"/>
          <w:rFonts w:ascii="Georgia" w:hAnsi="Georgia"/>
          <w:b/>
          <w:bCs/>
          <w:sz w:val="22"/>
          <w:szCs w:val="22"/>
        </w:rPr>
        <w:t>anticorpi monoclonali</w:t>
      </w:r>
      <w:r w:rsidRPr="00031775">
        <w:rPr>
          <w:rStyle w:val="Nessuno"/>
          <w:rFonts w:ascii="Georgia" w:hAnsi="Georgia"/>
          <w:sz w:val="22"/>
          <w:szCs w:val="22"/>
        </w:rPr>
        <w:t xml:space="preserve"> da imprese italiane, multinazionali e in partnership tra loro. Il Paese fa parte della rete internazionale di </w:t>
      </w:r>
      <w:r w:rsidRPr="00031775">
        <w:rPr>
          <w:rStyle w:val="Nessuno"/>
          <w:rFonts w:ascii="Georgia" w:hAnsi="Georgia"/>
          <w:b/>
          <w:bCs/>
          <w:sz w:val="22"/>
          <w:szCs w:val="22"/>
        </w:rPr>
        <w:t>produzione di antivirali</w:t>
      </w:r>
      <w:r w:rsidRPr="00031775">
        <w:rPr>
          <w:rStyle w:val="Nessuno"/>
          <w:rFonts w:ascii="Georgia" w:hAnsi="Georgia"/>
          <w:sz w:val="22"/>
          <w:szCs w:val="22"/>
        </w:rPr>
        <w:t xml:space="preserve"> ed è all’avanguardia nelle pubblicazioni biomediche, nei test rapidi e negli studi clinici. Ed è anche sede di ricerca e produzione, con veri e propri </w:t>
      </w:r>
      <w:r w:rsidRPr="00031775">
        <w:rPr>
          <w:rStyle w:val="Nessuno"/>
          <w:rFonts w:ascii="Georgia" w:hAnsi="Georgia"/>
          <w:b/>
          <w:bCs/>
          <w:sz w:val="22"/>
          <w:szCs w:val="22"/>
        </w:rPr>
        <w:t xml:space="preserve">centri di eccellenza globali per molte patologie: </w:t>
      </w:r>
      <w:r w:rsidRPr="00031775">
        <w:rPr>
          <w:rStyle w:val="Nessuno"/>
          <w:rFonts w:ascii="Georgia" w:hAnsi="Georgia"/>
          <w:sz w:val="22"/>
          <w:szCs w:val="22"/>
        </w:rPr>
        <w:t xml:space="preserve">oncologia, antibiotici di nuova generazione, plasmaderivati, prodotti coperti da brevetto che hanno consentito di riportare in Italia tutta la filiera, immunoterapie, farmaci orfani, tecnologie mRNA, insulina e antidiabetici innovativi, prodotti iniettivi e sterili, farmaci innovativi contro lo scompenso cardiaco o antiepatite, vaccini non covid resi più efficaci dagli adiuvanti, farmaci in asepsi, principi attivi innovativi. </w:t>
      </w:r>
    </w:p>
    <w:p w14:paraId="55924534" w14:textId="60A66771" w:rsidR="00227CCF" w:rsidRPr="008559D0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031775">
        <w:rPr>
          <w:rFonts w:ascii="Georgia" w:hAnsi="Georgia"/>
          <w:sz w:val="22"/>
          <w:szCs w:val="22"/>
        </w:rPr>
        <w:t> </w:t>
      </w:r>
      <w:r w:rsidRPr="00031775">
        <w:rPr>
          <w:rStyle w:val="Nessuno"/>
          <w:rFonts w:ascii="Georgia" w:hAnsi="Georgia"/>
          <w:sz w:val="22"/>
          <w:szCs w:val="22"/>
        </w:rPr>
        <w:t> </w:t>
      </w:r>
    </w:p>
    <w:p w14:paraId="6615F70B" w14:textId="77777777" w:rsidR="003204CE" w:rsidRDefault="00227CCF" w:rsidP="008559D0">
      <w:pPr>
        <w:spacing w:line="280" w:lineRule="exact"/>
        <w:ind w:left="-142"/>
        <w:jc w:val="both"/>
        <w:rPr>
          <w:rStyle w:val="Nessuno"/>
          <w:rFonts w:ascii="Georgia" w:hAnsi="Georgia"/>
          <w:sz w:val="22"/>
          <w:szCs w:val="22"/>
        </w:rPr>
      </w:pPr>
      <w:r w:rsidRPr="008559D0">
        <w:rPr>
          <w:rStyle w:val="Nessuno"/>
          <w:rFonts w:ascii="Georgia" w:hAnsi="Georgia"/>
          <w:sz w:val="22"/>
          <w:szCs w:val="22"/>
        </w:rPr>
        <w:t>Una sfida di sistema</w:t>
      </w:r>
      <w:r w:rsidR="00D45E7D" w:rsidRPr="008559D0">
        <w:rPr>
          <w:rStyle w:val="Nessuno"/>
          <w:rFonts w:ascii="Georgia" w:hAnsi="Georgia"/>
          <w:sz w:val="22"/>
          <w:szCs w:val="22"/>
        </w:rPr>
        <w:t xml:space="preserve"> – spiega </w:t>
      </w:r>
      <w:r w:rsidR="00D45E7D" w:rsidRPr="003204CE">
        <w:rPr>
          <w:rStyle w:val="Nessuno"/>
          <w:rFonts w:ascii="Georgia" w:hAnsi="Georgia"/>
          <w:b/>
          <w:bCs/>
          <w:sz w:val="22"/>
          <w:szCs w:val="22"/>
        </w:rPr>
        <w:t>Scaccabarozzi</w:t>
      </w:r>
      <w:r w:rsidR="00D45E7D" w:rsidRPr="008559D0">
        <w:rPr>
          <w:rStyle w:val="Nessuno"/>
          <w:rFonts w:ascii="Georgia" w:hAnsi="Georgia"/>
          <w:sz w:val="22"/>
          <w:szCs w:val="22"/>
        </w:rPr>
        <w:t xml:space="preserve"> –</w:t>
      </w:r>
      <w:r w:rsidRPr="008559D0">
        <w:rPr>
          <w:rStyle w:val="Nessuno"/>
          <w:rFonts w:ascii="Georgia" w:hAnsi="Georgia"/>
          <w:sz w:val="22"/>
          <w:szCs w:val="22"/>
        </w:rPr>
        <w:t xml:space="preserve"> che può essere vinta solo con uno sforzo corale. Continuando in quella </w:t>
      </w:r>
      <w:r w:rsidRPr="008559D0">
        <w:rPr>
          <w:rStyle w:val="Nessuno"/>
          <w:rFonts w:ascii="Georgia" w:hAnsi="Georgia"/>
          <w:b/>
          <w:bCs/>
          <w:i/>
          <w:iCs/>
          <w:sz w:val="22"/>
          <w:szCs w:val="22"/>
        </w:rPr>
        <w:t>partnership</w:t>
      </w:r>
      <w:r w:rsidRPr="008559D0">
        <w:rPr>
          <w:rStyle w:val="Nessuno"/>
          <w:rFonts w:ascii="Georgia" w:hAnsi="Georgia"/>
          <w:sz w:val="22"/>
          <w:szCs w:val="22"/>
        </w:rPr>
        <w:t xml:space="preserve"> che ci ha visto collaborare fin dall’inizio della pandemia con il Ministro della salute, </w:t>
      </w:r>
      <w:r w:rsidRPr="008559D0">
        <w:rPr>
          <w:rStyle w:val="Nessuno"/>
          <w:rFonts w:ascii="Georgia" w:hAnsi="Georgia"/>
          <w:b/>
          <w:bCs/>
          <w:sz w:val="22"/>
          <w:szCs w:val="22"/>
        </w:rPr>
        <w:t>Roberto Speranza</w:t>
      </w:r>
      <w:r w:rsidRPr="008559D0">
        <w:rPr>
          <w:rStyle w:val="Nessuno"/>
          <w:rFonts w:ascii="Georgia" w:hAnsi="Georgia"/>
          <w:sz w:val="22"/>
          <w:szCs w:val="22"/>
        </w:rPr>
        <w:t xml:space="preserve">, e l’Agenzia Italiana del farmaco per affrontare l’emergenza Covid-19 e garantire la continuità operativa. E poi con il Ministro dello Sviluppo Economico, </w:t>
      </w:r>
      <w:r w:rsidRPr="008559D0">
        <w:rPr>
          <w:rStyle w:val="Nessuno"/>
          <w:rFonts w:ascii="Georgia" w:hAnsi="Georgia"/>
          <w:b/>
          <w:bCs/>
          <w:sz w:val="22"/>
          <w:szCs w:val="22"/>
        </w:rPr>
        <w:t>Giancarlo Giorgetti,</w:t>
      </w:r>
      <w:r w:rsidRPr="008559D0">
        <w:rPr>
          <w:rStyle w:val="Nessuno"/>
          <w:rFonts w:ascii="Georgia" w:hAnsi="Georgia"/>
          <w:sz w:val="22"/>
          <w:szCs w:val="22"/>
        </w:rPr>
        <w:t xml:space="preserve"> che ha posto le basi per l’individuazione di siti di produzione di vaccini anti covid e di poli di ricerca per farmaci e vaccini in Italia. </w:t>
      </w:r>
    </w:p>
    <w:p w14:paraId="3F29C6CD" w14:textId="77777777" w:rsidR="003204CE" w:rsidRDefault="003204CE" w:rsidP="008559D0">
      <w:pPr>
        <w:spacing w:line="280" w:lineRule="exact"/>
        <w:ind w:left="-142"/>
        <w:jc w:val="both"/>
        <w:rPr>
          <w:rStyle w:val="Nessuno"/>
          <w:rFonts w:ascii="Georgia" w:hAnsi="Georgia"/>
          <w:sz w:val="22"/>
          <w:szCs w:val="22"/>
        </w:rPr>
      </w:pPr>
    </w:p>
    <w:p w14:paraId="3259A6EC" w14:textId="77777777" w:rsidR="003204CE" w:rsidRDefault="008559D0" w:rsidP="008559D0">
      <w:pPr>
        <w:spacing w:line="280" w:lineRule="exact"/>
        <w:ind w:left="-142"/>
        <w:jc w:val="both"/>
        <w:rPr>
          <w:rStyle w:val="Nessuno"/>
          <w:rFonts w:ascii="Georgia" w:hAnsi="Georgia"/>
          <w:sz w:val="22"/>
          <w:szCs w:val="22"/>
          <w:u w:color="FF0000"/>
        </w:rPr>
      </w:pPr>
      <w:r w:rsidRPr="008559D0">
        <w:rPr>
          <w:rStyle w:val="Nessuno"/>
          <w:rFonts w:ascii="Georgia" w:hAnsi="Georgia"/>
          <w:sz w:val="22"/>
          <w:szCs w:val="22"/>
          <w:u w:color="FF0000"/>
        </w:rPr>
        <w:t xml:space="preserve">Davvero rilevante e costruttivo </w:t>
      </w:r>
      <w:r w:rsidR="003204CE">
        <w:rPr>
          <w:rStyle w:val="Nessuno"/>
          <w:rFonts w:ascii="Georgia" w:hAnsi="Georgia"/>
          <w:sz w:val="22"/>
          <w:szCs w:val="22"/>
          <w:u w:color="FF0000"/>
        </w:rPr>
        <w:t xml:space="preserve">– aggiunge il Presidente di Farmindustria - </w:t>
      </w:r>
      <w:r w:rsidRPr="008559D0">
        <w:rPr>
          <w:rStyle w:val="Nessuno"/>
          <w:rFonts w:ascii="Georgia" w:hAnsi="Georgia"/>
          <w:sz w:val="22"/>
          <w:szCs w:val="22"/>
          <w:u w:color="FF0000"/>
        </w:rPr>
        <w:t xml:space="preserve">è il ruolo del Ministro per gli Affari Regionali e le Autonomie, </w:t>
      </w:r>
      <w:r w:rsidRPr="008559D0">
        <w:rPr>
          <w:rStyle w:val="Nessuno"/>
          <w:rFonts w:ascii="Georgia" w:hAnsi="Georgia"/>
          <w:b/>
          <w:bCs/>
          <w:sz w:val="22"/>
          <w:szCs w:val="22"/>
          <w:u w:color="FF0000"/>
        </w:rPr>
        <w:t>Maria Stella Gelmini</w:t>
      </w:r>
      <w:r w:rsidRPr="008559D0">
        <w:rPr>
          <w:rStyle w:val="Nessuno"/>
          <w:rFonts w:ascii="Georgia" w:hAnsi="Georgia"/>
          <w:b/>
          <w:sz w:val="22"/>
          <w:szCs w:val="22"/>
          <w:u w:color="FF0000"/>
        </w:rPr>
        <w:t xml:space="preserve"> </w:t>
      </w:r>
      <w:r w:rsidRPr="008559D0">
        <w:rPr>
          <w:rStyle w:val="Nessuno"/>
          <w:rFonts w:ascii="Georgia" w:hAnsi="Georgia"/>
          <w:sz w:val="22"/>
          <w:szCs w:val="22"/>
          <w:u w:color="FF0000"/>
        </w:rPr>
        <w:t xml:space="preserve">che ha valorizzato recentemente in una sua dichiarazione la parte importante che avranno le Regioni con il decreto governance e semplificazioni creando “… </w:t>
      </w:r>
      <w:r w:rsidRPr="008559D0">
        <w:rPr>
          <w:rStyle w:val="Nessuno"/>
          <w:rFonts w:ascii="Georgia" w:hAnsi="Georgia"/>
          <w:i/>
          <w:iCs/>
          <w:sz w:val="22"/>
          <w:szCs w:val="22"/>
          <w:u w:color="FF0000"/>
        </w:rPr>
        <w:t>le condizioni per mettere il turbo a riforme e investimenti</w:t>
      </w:r>
      <w:r w:rsidRPr="008559D0">
        <w:rPr>
          <w:rStyle w:val="Nessuno"/>
          <w:rFonts w:ascii="Georgia" w:hAnsi="Georgia"/>
          <w:sz w:val="22"/>
          <w:szCs w:val="22"/>
          <w:u w:color="FF0000"/>
        </w:rPr>
        <w:t xml:space="preserve">”. </w:t>
      </w:r>
    </w:p>
    <w:p w14:paraId="1FF4DDDD" w14:textId="69FD37FC" w:rsidR="008559D0" w:rsidRPr="008559D0" w:rsidRDefault="003204CE" w:rsidP="008559D0">
      <w:pPr>
        <w:spacing w:line="280" w:lineRule="exact"/>
        <w:ind w:left="-142"/>
        <w:jc w:val="both"/>
        <w:rPr>
          <w:rStyle w:val="Nessuno"/>
          <w:rFonts w:ascii="Georgia" w:eastAsia="Georgia" w:hAnsi="Georgia" w:cs="Georgia"/>
          <w:sz w:val="22"/>
          <w:szCs w:val="22"/>
        </w:rPr>
      </w:pPr>
      <w:r w:rsidRPr="008559D0">
        <w:rPr>
          <w:rStyle w:val="Nessuno"/>
          <w:rFonts w:ascii="Georgia" w:hAnsi="Georgia"/>
          <w:i/>
          <w:iCs/>
          <w:sz w:val="22"/>
          <w:szCs w:val="22"/>
        </w:rPr>
        <w:t>Partnership</w:t>
      </w:r>
      <w:r w:rsidRPr="008559D0">
        <w:rPr>
          <w:rStyle w:val="Nessuno"/>
          <w:rFonts w:ascii="Georgia" w:hAnsi="Georgia"/>
          <w:sz w:val="22"/>
          <w:szCs w:val="22"/>
        </w:rPr>
        <w:t xml:space="preserve"> che è stata poi fondamentale per coordinarsi anche con le altre Istituzioni, con il Sistema Confindustria e con l’intera filiera della Salute.</w:t>
      </w:r>
    </w:p>
    <w:p w14:paraId="6D03F216" w14:textId="3465868C" w:rsidR="00227CCF" w:rsidRPr="00227CCF" w:rsidRDefault="00770AE2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770AE2">
        <w:rPr>
          <w:rStyle w:val="Nessuno"/>
          <w:rFonts w:ascii="Georgia" w:hAnsi="Georgia"/>
          <w:sz w:val="22"/>
          <w:szCs w:val="22"/>
          <w:u w:color="FF0000"/>
        </w:rPr>
        <w:t xml:space="preserve"> </w:t>
      </w:r>
      <w:r w:rsidR="00227CCF" w:rsidRPr="00227CCF">
        <w:rPr>
          <w:rFonts w:ascii="Georgia" w:hAnsi="Georgia"/>
          <w:sz w:val="22"/>
          <w:szCs w:val="22"/>
        </w:rPr>
        <w:t>E che ha permesso, a livello internazionale, di arrivare in tempi brevissimi, meno di un anno, ad un vaccino. A</w:t>
      </w:r>
      <w:r w:rsidR="00227CCF" w:rsidRPr="00227CCF">
        <w:rPr>
          <w:rFonts w:ascii="Georgia" w:hAnsi="Georgia"/>
          <w:b/>
          <w:bCs/>
          <w:sz w:val="22"/>
          <w:szCs w:val="22"/>
        </w:rPr>
        <w:t xml:space="preserve"> fine 2021 saranno 11 miliardi le dosi </w:t>
      </w:r>
      <w:r w:rsidR="00227CCF" w:rsidRPr="00227CCF">
        <w:rPr>
          <w:rFonts w:ascii="Georgia" w:hAnsi="Georgia"/>
          <w:sz w:val="22"/>
          <w:szCs w:val="22"/>
        </w:rPr>
        <w:t>prodotte. Una cifra impensabile per una malattia sconosciuta fino a poco più di un anno fa, che oggi rappresenta invece un traguardo realistico. Un vero e proprio miracolo.</w:t>
      </w:r>
    </w:p>
    <w:p w14:paraId="4B6B36F2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> </w:t>
      </w:r>
    </w:p>
    <w:p w14:paraId="6B27AC9E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 xml:space="preserve">Le imprese del farmaco in Italia - conclude Scaccabarozzi - sono un </w:t>
      </w:r>
      <w:r w:rsidRPr="00227CCF">
        <w:rPr>
          <w:rFonts w:ascii="Georgia" w:hAnsi="Georgia"/>
          <w:b/>
          <w:bCs/>
          <w:i/>
          <w:iCs/>
          <w:sz w:val="22"/>
          <w:szCs w:val="22"/>
        </w:rPr>
        <w:t>partner</w:t>
      </w:r>
      <w:r w:rsidRPr="00227CCF">
        <w:rPr>
          <w:rFonts w:ascii="Georgia" w:hAnsi="Georgia"/>
          <w:b/>
          <w:bCs/>
          <w:sz w:val="22"/>
          <w:szCs w:val="22"/>
        </w:rPr>
        <w:t xml:space="preserve"> strategico del Paese nelle attività che portano avanti: dalla Ricerca, alla produzione, all’accesso alle terapie, e con le iniziative </w:t>
      </w:r>
      <w:r w:rsidRPr="00227CCF">
        <w:rPr>
          <w:rFonts w:ascii="Georgia" w:hAnsi="Georgia"/>
          <w:sz w:val="22"/>
          <w:szCs w:val="22"/>
        </w:rPr>
        <w:t xml:space="preserve">su </w:t>
      </w:r>
      <w:r w:rsidRPr="00227CCF">
        <w:rPr>
          <w:rFonts w:ascii="Georgia" w:hAnsi="Georgia"/>
          <w:b/>
          <w:bCs/>
          <w:sz w:val="22"/>
          <w:szCs w:val="22"/>
        </w:rPr>
        <w:t>lavoro, ambiente, digitalizzazione</w:t>
      </w:r>
      <w:r w:rsidRPr="00227CCF">
        <w:rPr>
          <w:rFonts w:ascii="Georgia" w:hAnsi="Georgia"/>
          <w:sz w:val="22"/>
          <w:szCs w:val="22"/>
        </w:rPr>
        <w:t xml:space="preserve">.  </w:t>
      </w:r>
    </w:p>
    <w:p w14:paraId="6C1606E8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 xml:space="preserve">E vogliono esserlo ancora di più. </w:t>
      </w:r>
    </w:p>
    <w:p w14:paraId="2413E67F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 xml:space="preserve">Ma soprattutto siamo pronti a concorrere a costruire la nuova Italia.” </w:t>
      </w:r>
    </w:p>
    <w:p w14:paraId="2A7E657D" w14:textId="49D3AB53" w:rsid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> </w:t>
      </w:r>
    </w:p>
    <w:p w14:paraId="586064B8" w14:textId="0504D152" w:rsidR="00CE37D9" w:rsidRDefault="00CE37D9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24DEEE8A" w14:textId="1771DD02" w:rsidR="00CE37D9" w:rsidRDefault="00CE37D9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2ACA2179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b/>
          <w:bCs/>
          <w:smallCaps/>
          <w:sz w:val="22"/>
          <w:szCs w:val="22"/>
        </w:rPr>
        <w:lastRenderedPageBreak/>
        <w:t>Ricerca</w:t>
      </w:r>
    </w:p>
    <w:p w14:paraId="7CE58823" w14:textId="5E1FD6BD" w:rsidR="00227CCF" w:rsidRPr="00227CCF" w:rsidRDefault="00227CCF" w:rsidP="00BE7AE8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 xml:space="preserve">Nel 2020 </w:t>
      </w:r>
      <w:r w:rsidRPr="00227CCF">
        <w:rPr>
          <w:rFonts w:ascii="Georgia" w:hAnsi="Georgia"/>
          <w:b/>
          <w:bCs/>
          <w:sz w:val="22"/>
          <w:szCs w:val="22"/>
        </w:rPr>
        <w:t>gli investimenti in R&amp;S</w:t>
      </w:r>
      <w:r w:rsidRPr="00227CCF">
        <w:rPr>
          <w:rFonts w:ascii="Georgia" w:hAnsi="Georgia"/>
          <w:sz w:val="22"/>
          <w:szCs w:val="22"/>
        </w:rPr>
        <w:t xml:space="preserve"> delle imprese del farmaco in Italia sono stati di </w:t>
      </w:r>
      <w:r w:rsidRPr="00227CCF">
        <w:rPr>
          <w:rFonts w:ascii="Georgia" w:hAnsi="Georgia"/>
          <w:b/>
          <w:bCs/>
          <w:sz w:val="22"/>
          <w:szCs w:val="22"/>
        </w:rPr>
        <w:t>1,6 miliardi di euro</w:t>
      </w:r>
      <w:r w:rsidRPr="00227CCF">
        <w:rPr>
          <w:rFonts w:ascii="Georgia" w:hAnsi="Georgia"/>
          <w:sz w:val="22"/>
          <w:szCs w:val="22"/>
        </w:rPr>
        <w:t>, il</w:t>
      </w:r>
      <w:r w:rsidRPr="00227CCF">
        <w:rPr>
          <w:rFonts w:ascii="Georgia" w:hAnsi="Georgia"/>
          <w:b/>
          <w:bCs/>
          <w:sz w:val="22"/>
          <w:szCs w:val="22"/>
        </w:rPr>
        <w:t xml:space="preserve"> </w:t>
      </w:r>
      <w:r w:rsidRPr="00227CCF">
        <w:rPr>
          <w:rFonts w:ascii="Georgia" w:hAnsi="Georgia"/>
          <w:color w:val="272627"/>
          <w:sz w:val="22"/>
          <w:szCs w:val="22"/>
        </w:rPr>
        <w:t xml:space="preserve">6,3% del totale degli investimenti nel Paese.  </w:t>
      </w:r>
      <w:r w:rsidRPr="00227CCF">
        <w:rPr>
          <w:rFonts w:ascii="Georgia" w:hAnsi="Georgia"/>
          <w:sz w:val="22"/>
          <w:szCs w:val="22"/>
        </w:rPr>
        <w:t xml:space="preserve">Dal </w:t>
      </w:r>
      <w:r w:rsidRPr="00227CCF">
        <w:rPr>
          <w:rFonts w:ascii="Georgia" w:hAnsi="Georgia"/>
          <w:b/>
          <w:bCs/>
          <w:sz w:val="22"/>
          <w:szCs w:val="22"/>
        </w:rPr>
        <w:t>2015 al 2020 la crescita degli investimenti in R&amp;S è stata del 14%</w:t>
      </w:r>
      <w:r w:rsidRPr="00227CCF">
        <w:rPr>
          <w:rFonts w:ascii="Georgia" w:hAnsi="Georgia"/>
          <w:sz w:val="22"/>
          <w:szCs w:val="22"/>
        </w:rPr>
        <w:t xml:space="preserve">, </w:t>
      </w:r>
      <w:proofErr w:type="gramStart"/>
      <w:r w:rsidRPr="00227CCF">
        <w:rPr>
          <w:rFonts w:ascii="Georgia" w:hAnsi="Georgia"/>
          <w:i/>
          <w:iCs/>
          <w:sz w:val="22"/>
          <w:szCs w:val="22"/>
        </w:rPr>
        <w:t>trend</w:t>
      </w:r>
      <w:proofErr w:type="gramEnd"/>
      <w:r w:rsidRPr="00227CCF">
        <w:rPr>
          <w:rFonts w:ascii="Georgia" w:hAnsi="Georgia"/>
          <w:sz w:val="22"/>
          <w:szCs w:val="22"/>
        </w:rPr>
        <w:t xml:space="preserve"> che ha portato risultati molto importanti, in particolare in alcune aree di specializzazione sempre più in partnership con le strutture pubbliche. Ad esempio, i farmaci biotech, i vaccini, gli emoderivati, le terapie avanzate e i farmaci orfani.</w:t>
      </w:r>
    </w:p>
    <w:p w14:paraId="0CA4A08D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color w:val="0C2577"/>
          <w:sz w:val="22"/>
          <w:szCs w:val="22"/>
        </w:rPr>
        <w:t> </w:t>
      </w:r>
    </w:p>
    <w:p w14:paraId="22B00230" w14:textId="77777777" w:rsidR="00227CCF" w:rsidRPr="00227CCF" w:rsidRDefault="00227CCF" w:rsidP="00227CCF">
      <w:pPr>
        <w:autoSpaceDE w:val="0"/>
        <w:autoSpaceDN w:val="0"/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A46276">
        <w:rPr>
          <w:rFonts w:ascii="Georgia" w:hAnsi="Georgia"/>
          <w:sz w:val="22"/>
          <w:szCs w:val="22"/>
        </w:rPr>
        <w:t xml:space="preserve">Circa </w:t>
      </w:r>
      <w:r w:rsidRPr="00A46276">
        <w:rPr>
          <w:rFonts w:ascii="Georgia" w:hAnsi="Georgia"/>
          <w:b/>
          <w:bCs/>
          <w:sz w:val="22"/>
          <w:szCs w:val="22"/>
        </w:rPr>
        <w:t>700 milioni sono stati dedicati agli studi clinici</w:t>
      </w:r>
      <w:r w:rsidRPr="00A46276">
        <w:rPr>
          <w:rFonts w:ascii="Georgia" w:hAnsi="Georgia"/>
          <w:b/>
          <w:bCs/>
          <w:color w:val="0C2577"/>
          <w:sz w:val="22"/>
          <w:szCs w:val="22"/>
        </w:rPr>
        <w:t xml:space="preserve">, </w:t>
      </w:r>
      <w:r w:rsidRPr="00A46276">
        <w:rPr>
          <w:rFonts w:ascii="Georgia" w:hAnsi="Georgia"/>
          <w:color w:val="272627"/>
          <w:sz w:val="22"/>
          <w:szCs w:val="22"/>
        </w:rPr>
        <w:t xml:space="preserve">spesso nelle strutture del </w:t>
      </w:r>
      <w:r w:rsidRPr="00A46276">
        <w:rPr>
          <w:rFonts w:ascii="Georgia" w:hAnsi="Georgia"/>
          <w:sz w:val="22"/>
          <w:szCs w:val="22"/>
        </w:rPr>
        <w:t>Servizio Sanitario Nazionale (SSN)</w:t>
      </w:r>
      <w:r w:rsidRPr="00A46276">
        <w:rPr>
          <w:rFonts w:ascii="Georgia" w:hAnsi="Georgia"/>
          <w:color w:val="272627"/>
          <w:sz w:val="22"/>
          <w:szCs w:val="22"/>
        </w:rPr>
        <w:t>, rendendo disponibili per i pazienti terapie innovative e offrendo anche possibilità di crescita professionale a medici e ricercatori. E sostenendo tutti i costi</w:t>
      </w:r>
      <w:r w:rsidRPr="00227CCF">
        <w:rPr>
          <w:rFonts w:ascii="Georgia" w:hAnsi="Georgia"/>
          <w:color w:val="272627"/>
          <w:sz w:val="22"/>
          <w:szCs w:val="22"/>
        </w:rPr>
        <w:t xml:space="preserve"> connessi, come l’ospedalizzazione e gli esami diagnostici</w:t>
      </w:r>
      <w:r w:rsidRPr="00227CCF">
        <w:rPr>
          <w:rFonts w:ascii="Georgia" w:hAnsi="Georgia"/>
          <w:sz w:val="22"/>
          <w:szCs w:val="22"/>
        </w:rPr>
        <w:t xml:space="preserve">. Si calcola che </w:t>
      </w:r>
      <w:r w:rsidRPr="00227CCF">
        <w:rPr>
          <w:rFonts w:ascii="Georgia" w:hAnsi="Georgia"/>
          <w:b/>
          <w:bCs/>
          <w:sz w:val="22"/>
          <w:szCs w:val="22"/>
        </w:rPr>
        <w:t xml:space="preserve">per 1 euro investito in studi clinici il beneficio economico complessivo per il SSN è 2,8 euro, </w:t>
      </w:r>
      <w:r w:rsidRPr="00227CCF">
        <w:rPr>
          <w:rFonts w:ascii="Georgia" w:hAnsi="Georgia"/>
          <w:sz w:val="22"/>
          <w:szCs w:val="22"/>
        </w:rPr>
        <w:t>in termini sia di spese dirette</w:t>
      </w:r>
      <w:r w:rsidRPr="00227CCF">
        <w:rPr>
          <w:rFonts w:ascii="Georgia" w:hAnsi="Georgia"/>
          <w:b/>
          <w:bCs/>
          <w:sz w:val="22"/>
          <w:szCs w:val="22"/>
        </w:rPr>
        <w:t xml:space="preserve"> </w:t>
      </w:r>
      <w:r w:rsidRPr="00227CCF">
        <w:rPr>
          <w:rFonts w:ascii="Georgia" w:hAnsi="Georgia"/>
          <w:sz w:val="22"/>
          <w:szCs w:val="22"/>
        </w:rPr>
        <w:t>connesse allo studio sia di spese indirette per la fornitura di farmaci e la gestione dei pazienti.</w:t>
      </w:r>
      <w:r w:rsidRPr="00227CCF">
        <w:rPr>
          <w:rFonts w:ascii="Georgia" w:hAnsi="Georgia"/>
          <w:b/>
          <w:bCs/>
          <w:sz w:val="22"/>
          <w:szCs w:val="22"/>
        </w:rPr>
        <w:t xml:space="preserve"> </w:t>
      </w:r>
    </w:p>
    <w:p w14:paraId="5550B16B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> </w:t>
      </w:r>
    </w:p>
    <w:p w14:paraId="13B348BD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 xml:space="preserve">Gli </w:t>
      </w:r>
      <w:r w:rsidRPr="00227CCF">
        <w:rPr>
          <w:rFonts w:ascii="Georgia" w:hAnsi="Georgia"/>
          <w:b/>
          <w:bCs/>
          <w:sz w:val="22"/>
          <w:szCs w:val="22"/>
        </w:rPr>
        <w:t>addetti totali in R&amp;S sono 6.750</w:t>
      </w:r>
      <w:r w:rsidRPr="00227CCF">
        <w:rPr>
          <w:rFonts w:ascii="Georgia" w:hAnsi="Georgia"/>
          <w:sz w:val="22"/>
          <w:szCs w:val="22"/>
        </w:rPr>
        <w:t>, di cui oltre la metà donne.</w:t>
      </w:r>
    </w:p>
    <w:p w14:paraId="5FFA3F98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> </w:t>
      </w:r>
    </w:p>
    <w:p w14:paraId="1E668842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 xml:space="preserve">L’industria farmaceutica è il </w:t>
      </w:r>
      <w:proofErr w:type="gramStart"/>
      <w:r w:rsidRPr="00227CCF">
        <w:rPr>
          <w:rFonts w:ascii="Georgia" w:hAnsi="Georgia"/>
          <w:sz w:val="22"/>
          <w:szCs w:val="22"/>
        </w:rPr>
        <w:t>1°</w:t>
      </w:r>
      <w:proofErr w:type="gramEnd"/>
      <w:r w:rsidRPr="00227CCF">
        <w:rPr>
          <w:rFonts w:ascii="Georgia" w:hAnsi="Georgia"/>
          <w:sz w:val="22"/>
          <w:szCs w:val="22"/>
        </w:rPr>
        <w:t xml:space="preserve"> settore industriale in Italia per:</w:t>
      </w:r>
    </w:p>
    <w:p w14:paraId="5E85FDE1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> </w:t>
      </w:r>
    </w:p>
    <w:p w14:paraId="55697987" w14:textId="39766519" w:rsidR="00227CCF" w:rsidRPr="003C3719" w:rsidRDefault="003C3719" w:rsidP="00227CCF">
      <w:pPr>
        <w:pStyle w:val="Paragrafoelenco"/>
        <w:numPr>
          <w:ilvl w:val="0"/>
          <w:numId w:val="6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3C3719">
        <w:rPr>
          <w:rFonts w:ascii="Georgia" w:hAnsi="Georgia"/>
          <w:sz w:val="22"/>
          <w:szCs w:val="22"/>
        </w:rPr>
        <w:t>i</w:t>
      </w:r>
      <w:r w:rsidR="00227CCF" w:rsidRPr="003C3719">
        <w:rPr>
          <w:rFonts w:ascii="Georgia" w:hAnsi="Georgia"/>
          <w:sz w:val="22"/>
          <w:szCs w:val="22"/>
        </w:rPr>
        <w:t xml:space="preserve">nvestimenti per addetto in collaborazione con altri soggetti, pubblici o privati, la cosiddetta </w:t>
      </w:r>
      <w:r w:rsidR="00227CCF" w:rsidRPr="003C3719">
        <w:rPr>
          <w:rFonts w:ascii="Georgia" w:hAnsi="Georgia"/>
          <w:i/>
          <w:iCs/>
          <w:sz w:val="22"/>
          <w:szCs w:val="22"/>
        </w:rPr>
        <w:t xml:space="preserve">open </w:t>
      </w:r>
      <w:proofErr w:type="spellStart"/>
      <w:r w:rsidR="00227CCF" w:rsidRPr="003C3719">
        <w:rPr>
          <w:rFonts w:ascii="Georgia" w:hAnsi="Georgia"/>
          <w:i/>
          <w:iCs/>
          <w:sz w:val="22"/>
          <w:szCs w:val="22"/>
        </w:rPr>
        <w:t>innovation</w:t>
      </w:r>
      <w:proofErr w:type="spellEnd"/>
      <w:r w:rsidRPr="003C3719">
        <w:rPr>
          <w:rFonts w:ascii="Georgia" w:hAnsi="Georgia"/>
          <w:sz w:val="22"/>
          <w:szCs w:val="22"/>
        </w:rPr>
        <w:t>;</w:t>
      </w:r>
    </w:p>
    <w:p w14:paraId="4A68133F" w14:textId="59F65BF5" w:rsidR="00227CCF" w:rsidRPr="003C3719" w:rsidRDefault="003C3719" w:rsidP="00227CCF">
      <w:pPr>
        <w:pStyle w:val="Paragrafoelenco"/>
        <w:numPr>
          <w:ilvl w:val="0"/>
          <w:numId w:val="6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3C3719">
        <w:rPr>
          <w:rFonts w:ascii="Georgia" w:hAnsi="Georgia"/>
          <w:sz w:val="22"/>
          <w:szCs w:val="22"/>
        </w:rPr>
        <w:t>q</w:t>
      </w:r>
      <w:r w:rsidR="00227CCF" w:rsidRPr="003C3719">
        <w:rPr>
          <w:rFonts w:ascii="Georgia" w:hAnsi="Georgia"/>
          <w:sz w:val="22"/>
          <w:szCs w:val="22"/>
        </w:rPr>
        <w:t>uota di imprese con accordi di collaborazione con Università e Centri di Ricerca pubblici (80%).</w:t>
      </w:r>
    </w:p>
    <w:p w14:paraId="15B7449C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> </w:t>
      </w:r>
    </w:p>
    <w:p w14:paraId="6B77265C" w14:textId="75FB3816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 xml:space="preserve">Secondo l’Istat, </w:t>
      </w:r>
      <w:r w:rsidRPr="00227CCF">
        <w:rPr>
          <w:rFonts w:ascii="Georgia" w:hAnsi="Georgia"/>
          <w:b/>
          <w:bCs/>
          <w:sz w:val="22"/>
          <w:szCs w:val="22"/>
        </w:rPr>
        <w:t>oltre il 90% delle imprese in Italia ha confermato gli investimenti in R&amp;S e, di queste, quasi il 40% li ha incrementati</w:t>
      </w:r>
      <w:r w:rsidRPr="00227CCF">
        <w:rPr>
          <w:rFonts w:ascii="Georgia" w:hAnsi="Georgia"/>
          <w:sz w:val="22"/>
          <w:szCs w:val="22"/>
        </w:rPr>
        <w:t xml:space="preserve">. </w:t>
      </w:r>
      <w:r w:rsidRPr="00227CCF">
        <w:rPr>
          <w:rFonts w:ascii="Georgia" w:hAnsi="Georgia"/>
          <w:color w:val="272627"/>
          <w:sz w:val="22"/>
          <w:szCs w:val="22"/>
        </w:rPr>
        <w:t xml:space="preserve">Investimenti che hanno anche consentito di aumentare del </w:t>
      </w:r>
      <w:r w:rsidRPr="00227CCF">
        <w:rPr>
          <w:rFonts w:ascii="Georgia" w:hAnsi="Georgia"/>
          <w:b/>
          <w:bCs/>
          <w:color w:val="272627"/>
          <w:sz w:val="22"/>
          <w:szCs w:val="22"/>
        </w:rPr>
        <w:t>29% nel 2020, più della media Ue (+10,2%),</w:t>
      </w:r>
      <w:r w:rsidRPr="00227CCF">
        <w:rPr>
          <w:rFonts w:ascii="Georgia" w:hAnsi="Georgia"/>
          <w:color w:val="272627"/>
          <w:sz w:val="22"/>
          <w:szCs w:val="22"/>
        </w:rPr>
        <w:t xml:space="preserve"> il numero di </w:t>
      </w:r>
      <w:r w:rsidRPr="00227CCF">
        <w:rPr>
          <w:rFonts w:ascii="Georgia" w:hAnsi="Georgia"/>
          <w:b/>
          <w:bCs/>
          <w:color w:val="272627"/>
          <w:sz w:val="22"/>
          <w:szCs w:val="22"/>
        </w:rPr>
        <w:t xml:space="preserve">brevetti </w:t>
      </w:r>
      <w:r w:rsidRPr="00227CCF">
        <w:rPr>
          <w:rFonts w:ascii="Georgia" w:hAnsi="Georgia"/>
          <w:color w:val="272627"/>
          <w:sz w:val="22"/>
          <w:szCs w:val="22"/>
        </w:rPr>
        <w:t xml:space="preserve">per </w:t>
      </w:r>
      <w:r w:rsidRPr="00227CCF">
        <w:rPr>
          <w:rFonts w:ascii="Georgia" w:hAnsi="Georgia"/>
          <w:b/>
          <w:bCs/>
          <w:color w:val="272627"/>
          <w:sz w:val="22"/>
          <w:szCs w:val="22"/>
        </w:rPr>
        <w:t>farmaceutica e biotecnologie</w:t>
      </w:r>
      <w:r w:rsidRPr="00227CCF">
        <w:rPr>
          <w:rFonts w:ascii="Georgia" w:hAnsi="Georgia"/>
          <w:color w:val="272627"/>
          <w:sz w:val="22"/>
          <w:szCs w:val="22"/>
        </w:rPr>
        <w:t xml:space="preserve"> presentati allo </w:t>
      </w:r>
      <w:proofErr w:type="spellStart"/>
      <w:r w:rsidRPr="00227CCF">
        <w:rPr>
          <w:rFonts w:ascii="Georgia" w:hAnsi="Georgia"/>
          <w:i/>
          <w:iCs/>
          <w:color w:val="272627"/>
          <w:sz w:val="22"/>
          <w:szCs w:val="22"/>
        </w:rPr>
        <w:t>European</w:t>
      </w:r>
      <w:proofErr w:type="spellEnd"/>
      <w:r w:rsidRPr="00227CCF">
        <w:rPr>
          <w:rFonts w:ascii="Georgia" w:hAnsi="Georgia"/>
          <w:i/>
          <w:iCs/>
          <w:color w:val="272627"/>
          <w:sz w:val="22"/>
          <w:szCs w:val="22"/>
        </w:rPr>
        <w:t xml:space="preserve"> </w:t>
      </w:r>
      <w:proofErr w:type="spellStart"/>
      <w:r w:rsidRPr="00227CCF">
        <w:rPr>
          <w:rFonts w:ascii="Georgia" w:hAnsi="Georgia"/>
          <w:i/>
          <w:iCs/>
          <w:color w:val="272627"/>
          <w:sz w:val="22"/>
          <w:szCs w:val="22"/>
        </w:rPr>
        <w:t>Patent</w:t>
      </w:r>
      <w:proofErr w:type="spellEnd"/>
      <w:r w:rsidRPr="00227CCF">
        <w:rPr>
          <w:rFonts w:ascii="Georgia" w:hAnsi="Georgia"/>
          <w:i/>
          <w:iCs/>
          <w:color w:val="272627"/>
          <w:sz w:val="22"/>
          <w:szCs w:val="22"/>
        </w:rPr>
        <w:t xml:space="preserve"> Office</w:t>
      </w:r>
      <w:r w:rsidRPr="00227CCF">
        <w:rPr>
          <w:rFonts w:ascii="Georgia" w:hAnsi="Georgia"/>
          <w:b/>
          <w:bCs/>
          <w:color w:val="272627"/>
          <w:sz w:val="22"/>
          <w:szCs w:val="22"/>
        </w:rPr>
        <w:t>.</w:t>
      </w:r>
      <w:r w:rsidRPr="00227CCF">
        <w:rPr>
          <w:rFonts w:ascii="Georgia" w:hAnsi="Georgia"/>
          <w:color w:val="272627"/>
          <w:sz w:val="22"/>
          <w:szCs w:val="22"/>
        </w:rPr>
        <w:t xml:space="preserve">  </w:t>
      </w:r>
    </w:p>
    <w:p w14:paraId="55077754" w14:textId="77777777" w:rsidR="00227CCF" w:rsidRPr="00227CCF" w:rsidRDefault="00227CCF" w:rsidP="00227CCF">
      <w:pPr>
        <w:autoSpaceDE w:val="0"/>
        <w:autoSpaceDN w:val="0"/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color w:val="272627"/>
          <w:sz w:val="22"/>
          <w:szCs w:val="22"/>
        </w:rPr>
        <w:t> </w:t>
      </w:r>
    </w:p>
    <w:p w14:paraId="1A79BE8A" w14:textId="77777777" w:rsidR="00227CCF" w:rsidRPr="00227CCF" w:rsidRDefault="00227CCF" w:rsidP="00227CCF">
      <w:pPr>
        <w:autoSpaceDE w:val="0"/>
        <w:autoSpaceDN w:val="0"/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color w:val="272627"/>
          <w:sz w:val="22"/>
          <w:szCs w:val="22"/>
        </w:rPr>
        <w:t xml:space="preserve">Farmaci e vaccini contribuiscono poi quotidianamente alla Salute del Paese. Solo per fare alcuni esempi: </w:t>
      </w:r>
    </w:p>
    <w:p w14:paraId="4B8F729F" w14:textId="77777777" w:rsidR="00227CCF" w:rsidRPr="00227CCF" w:rsidRDefault="00227CCF" w:rsidP="00227CCF">
      <w:pPr>
        <w:autoSpaceDE w:val="0"/>
        <w:autoSpaceDN w:val="0"/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color w:val="272627"/>
          <w:sz w:val="22"/>
          <w:szCs w:val="22"/>
        </w:rPr>
        <w:t> </w:t>
      </w:r>
    </w:p>
    <w:p w14:paraId="592D2A55" w14:textId="77777777" w:rsidR="00227CCF" w:rsidRPr="00227CCF" w:rsidRDefault="00227CCF" w:rsidP="00227CCF">
      <w:pPr>
        <w:pStyle w:val="Paragrafoelenco"/>
        <w:numPr>
          <w:ilvl w:val="0"/>
          <w:numId w:val="11"/>
        </w:num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color w:val="272627"/>
          <w:sz w:val="22"/>
          <w:szCs w:val="22"/>
        </w:rPr>
        <w:t>oggi 2 persone su 3 alle quali viene diagnosticato un cancro sopravvivono dopo 5 anni, 30 anni fa erano 1 su 3 (l’83% di questo progresso si deve ai nuovi farmaci);</w:t>
      </w:r>
    </w:p>
    <w:p w14:paraId="34BDE049" w14:textId="77777777" w:rsidR="00227CCF" w:rsidRPr="00227CCF" w:rsidRDefault="00227CCF" w:rsidP="00227CCF">
      <w:pPr>
        <w:pStyle w:val="Paragrafoelenco"/>
        <w:numPr>
          <w:ilvl w:val="0"/>
          <w:numId w:val="10"/>
        </w:num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color w:val="272627"/>
          <w:sz w:val="22"/>
          <w:szCs w:val="22"/>
        </w:rPr>
        <w:t xml:space="preserve">i pazienti guariti dal cancro in Italia sono aumentati del 37% in 10 anni; </w:t>
      </w:r>
    </w:p>
    <w:p w14:paraId="73522F73" w14:textId="77777777" w:rsidR="00227CCF" w:rsidRPr="00227CCF" w:rsidRDefault="00227CCF" w:rsidP="00227CCF">
      <w:pPr>
        <w:pStyle w:val="Paragrafoelenco"/>
        <w:numPr>
          <w:ilvl w:val="0"/>
          <w:numId w:val="10"/>
        </w:num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color w:val="272627"/>
          <w:sz w:val="22"/>
          <w:szCs w:val="22"/>
        </w:rPr>
        <w:t>oggi l’AIDS è diventato una patologia cronica e un ventenne al quale è diagnosticato ha una aspettativa di vita di 70 anni;</w:t>
      </w:r>
    </w:p>
    <w:p w14:paraId="32F3544D" w14:textId="77777777" w:rsidR="00227CCF" w:rsidRPr="00227CCF" w:rsidRDefault="00227CCF" w:rsidP="00227CCF">
      <w:pPr>
        <w:pStyle w:val="Paragrafoelenco"/>
        <w:numPr>
          <w:ilvl w:val="0"/>
          <w:numId w:val="10"/>
        </w:num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color w:val="272627"/>
          <w:sz w:val="22"/>
          <w:szCs w:val="22"/>
        </w:rPr>
        <w:t>l’epatite C è curabile (in cinque anni i pazienti trattati sono più di 230 mila);</w:t>
      </w:r>
    </w:p>
    <w:p w14:paraId="3BF5DBD3" w14:textId="77777777" w:rsidR="00227CCF" w:rsidRPr="00227CCF" w:rsidRDefault="00227CCF" w:rsidP="00227CCF">
      <w:pPr>
        <w:pStyle w:val="Paragrafoelenco"/>
        <w:numPr>
          <w:ilvl w:val="0"/>
          <w:numId w:val="10"/>
        </w:num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color w:val="272627"/>
          <w:sz w:val="22"/>
          <w:szCs w:val="22"/>
        </w:rPr>
        <w:t xml:space="preserve">la mortalità per malattie croniche è fortemente diminuita e per quelle cardiovascolari è scesa del 30% in 10 anni; </w:t>
      </w:r>
    </w:p>
    <w:p w14:paraId="61FEFCED" w14:textId="77777777" w:rsidR="00227CCF" w:rsidRPr="00227CCF" w:rsidRDefault="00227CCF" w:rsidP="00227CCF">
      <w:pPr>
        <w:pStyle w:val="Paragrafoelenco"/>
        <w:numPr>
          <w:ilvl w:val="0"/>
          <w:numId w:val="10"/>
        </w:num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color w:val="272627"/>
          <w:sz w:val="22"/>
          <w:szCs w:val="22"/>
        </w:rPr>
        <w:t xml:space="preserve">le vaccinazioni hanno permesso di eradicare alcune malattie. </w:t>
      </w:r>
    </w:p>
    <w:p w14:paraId="0E39F0AF" w14:textId="77777777" w:rsidR="00227CCF" w:rsidRPr="00227CCF" w:rsidRDefault="00227CCF" w:rsidP="00227CCF">
      <w:pPr>
        <w:autoSpaceDE w:val="0"/>
        <w:autoSpaceDN w:val="0"/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color w:val="272627"/>
          <w:sz w:val="22"/>
          <w:szCs w:val="22"/>
        </w:rPr>
        <w:t> </w:t>
      </w:r>
    </w:p>
    <w:p w14:paraId="5FD32238" w14:textId="77777777" w:rsidR="00227CCF" w:rsidRPr="00227CCF" w:rsidRDefault="00227CCF" w:rsidP="00227CCF">
      <w:pPr>
        <w:autoSpaceDE w:val="0"/>
        <w:autoSpaceDN w:val="0"/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color w:val="272627"/>
          <w:sz w:val="22"/>
          <w:szCs w:val="22"/>
        </w:rPr>
        <w:lastRenderedPageBreak/>
        <w:t xml:space="preserve">Risultati destinati a rafforzarsi grazie all’impegno costante delle imprese del farmaco, che hanno raggiunto il </w:t>
      </w:r>
      <w:r w:rsidRPr="00227CCF">
        <w:rPr>
          <w:rFonts w:ascii="Georgia" w:hAnsi="Georgia"/>
          <w:b/>
          <w:bCs/>
          <w:color w:val="272627"/>
          <w:sz w:val="22"/>
          <w:szCs w:val="22"/>
        </w:rPr>
        <w:t>record storico di prodotti in sviluppo nel mondo, più di 18 mila dei quali oltre 8 mila in fase clinica.</w:t>
      </w:r>
    </w:p>
    <w:p w14:paraId="41D4A479" w14:textId="77777777" w:rsidR="00227CCF" w:rsidRPr="00227CCF" w:rsidRDefault="00227CCF" w:rsidP="00227CCF">
      <w:pPr>
        <w:autoSpaceDE w:val="0"/>
        <w:autoSpaceDN w:val="0"/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b/>
          <w:bCs/>
          <w:sz w:val="22"/>
          <w:szCs w:val="22"/>
        </w:rPr>
        <w:t> </w:t>
      </w:r>
    </w:p>
    <w:p w14:paraId="15B67F8A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b/>
          <w:bCs/>
          <w:sz w:val="22"/>
          <w:szCs w:val="22"/>
        </w:rPr>
        <w:t xml:space="preserve">Covid-19: </w:t>
      </w:r>
      <w:r w:rsidRPr="00227CCF">
        <w:rPr>
          <w:rFonts w:ascii="Georgia" w:hAnsi="Georgia"/>
          <w:sz w:val="22"/>
          <w:szCs w:val="22"/>
        </w:rPr>
        <w:t>Sono 18 le aziende farmaceutiche che hanno</w:t>
      </w:r>
      <w:r w:rsidRPr="00227CCF">
        <w:rPr>
          <w:rFonts w:ascii="Georgia" w:hAnsi="Georgia"/>
          <w:b/>
          <w:bCs/>
          <w:sz w:val="22"/>
          <w:szCs w:val="22"/>
        </w:rPr>
        <w:t xml:space="preserve"> </w:t>
      </w:r>
      <w:r w:rsidRPr="00227CCF">
        <w:rPr>
          <w:rFonts w:ascii="Georgia" w:hAnsi="Georgia"/>
          <w:sz w:val="22"/>
          <w:szCs w:val="22"/>
        </w:rPr>
        <w:t xml:space="preserve">avviato attività di studi clinici in Italia per il trattamento della polmonite da COVID-19 o che partecipano a progetti specifici di Ricerca contro questa patologia. E l’Italia è al </w:t>
      </w:r>
      <w:r w:rsidRPr="00227CCF">
        <w:rPr>
          <w:rFonts w:ascii="Georgia" w:hAnsi="Georgia"/>
          <w:b/>
          <w:bCs/>
          <w:sz w:val="22"/>
          <w:szCs w:val="22"/>
        </w:rPr>
        <w:t>primo</w:t>
      </w:r>
      <w:r w:rsidRPr="00227CCF">
        <w:rPr>
          <w:rFonts w:ascii="Georgia" w:hAnsi="Georgia"/>
          <w:sz w:val="22"/>
          <w:szCs w:val="22"/>
        </w:rPr>
        <w:t xml:space="preserve"> posto in UE, e al </w:t>
      </w:r>
      <w:r w:rsidRPr="00227CCF">
        <w:rPr>
          <w:rFonts w:ascii="Georgia" w:hAnsi="Georgia"/>
          <w:b/>
          <w:bCs/>
          <w:sz w:val="22"/>
          <w:szCs w:val="22"/>
        </w:rPr>
        <w:t>quarto</w:t>
      </w:r>
      <w:r w:rsidRPr="00227CCF">
        <w:rPr>
          <w:rFonts w:ascii="Georgia" w:hAnsi="Georgia"/>
          <w:sz w:val="22"/>
          <w:szCs w:val="22"/>
        </w:rPr>
        <w:t xml:space="preserve"> nel mondo, per </w:t>
      </w:r>
      <w:r w:rsidRPr="00227CCF">
        <w:rPr>
          <w:rFonts w:ascii="Georgia" w:hAnsi="Georgia"/>
          <w:b/>
          <w:bCs/>
          <w:sz w:val="22"/>
          <w:szCs w:val="22"/>
        </w:rPr>
        <w:t>pubblicazioni scientifiche sul Covid-19</w:t>
      </w:r>
      <w:r w:rsidRPr="00227CCF">
        <w:rPr>
          <w:rFonts w:ascii="Georgia" w:hAnsi="Georgia"/>
          <w:sz w:val="22"/>
          <w:szCs w:val="22"/>
        </w:rPr>
        <w:t xml:space="preserve">, un risultato ottenuto principalmente grazie alla collaborazione tra imprese, ricercatori e Istituzioni. </w:t>
      </w:r>
    </w:p>
    <w:p w14:paraId="57BBD6AC" w14:textId="124C4DA3" w:rsidR="00B84D83" w:rsidRDefault="00B84D83" w:rsidP="00227CCF">
      <w:pPr>
        <w:spacing w:line="280" w:lineRule="exact"/>
        <w:ind w:left="-142"/>
        <w:jc w:val="both"/>
        <w:rPr>
          <w:rFonts w:ascii="Georgia" w:hAnsi="Georgia"/>
          <w:b/>
          <w:bCs/>
          <w:smallCaps/>
          <w:sz w:val="22"/>
          <w:szCs w:val="22"/>
        </w:rPr>
      </w:pPr>
    </w:p>
    <w:p w14:paraId="144B1B31" w14:textId="77777777" w:rsidR="00B267EB" w:rsidRDefault="00B267EB" w:rsidP="00227CCF">
      <w:pPr>
        <w:spacing w:line="280" w:lineRule="exact"/>
        <w:ind w:left="-142"/>
        <w:jc w:val="both"/>
        <w:rPr>
          <w:rFonts w:ascii="Georgia" w:hAnsi="Georgia"/>
          <w:b/>
          <w:bCs/>
          <w:smallCaps/>
          <w:sz w:val="22"/>
          <w:szCs w:val="22"/>
        </w:rPr>
      </w:pPr>
    </w:p>
    <w:p w14:paraId="2C896E96" w14:textId="6142B8E3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b/>
          <w:bCs/>
          <w:smallCaps/>
          <w:sz w:val="22"/>
          <w:szCs w:val="22"/>
        </w:rPr>
        <w:t>Produzione di valore</w:t>
      </w:r>
    </w:p>
    <w:p w14:paraId="32F50E0A" w14:textId="526599ED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 xml:space="preserve">L’Italia del farmaco è ai vertici in UE, insieme a Francia e Germania, per valore della produzione: più di </w:t>
      </w:r>
      <w:r w:rsidRPr="00227CCF">
        <w:rPr>
          <w:rFonts w:ascii="Georgia" w:hAnsi="Georgia"/>
          <w:b/>
          <w:bCs/>
          <w:sz w:val="22"/>
          <w:szCs w:val="22"/>
        </w:rPr>
        <w:t xml:space="preserve">34 miliardi di euro nel 2020 </w:t>
      </w:r>
      <w:r w:rsidRPr="00227CCF">
        <w:rPr>
          <w:rFonts w:ascii="Georgia" w:hAnsi="Georgia"/>
          <w:sz w:val="22"/>
          <w:szCs w:val="22"/>
        </w:rPr>
        <w:t>(</w:t>
      </w:r>
      <w:r w:rsidRPr="00227CCF">
        <w:rPr>
          <w:rFonts w:ascii="Georgia" w:hAnsi="Georgia"/>
          <w:b/>
          <w:bCs/>
          <w:sz w:val="22"/>
          <w:szCs w:val="22"/>
        </w:rPr>
        <w:t xml:space="preserve">65 </w:t>
      </w:r>
      <w:r w:rsidRPr="00227CCF">
        <w:rPr>
          <w:rFonts w:ascii="Georgia" w:hAnsi="Georgia"/>
          <w:sz w:val="22"/>
          <w:szCs w:val="22"/>
        </w:rPr>
        <w:t xml:space="preserve">considerando anche l’indotto), trainata da un </w:t>
      </w:r>
      <w:r w:rsidRPr="00227CCF">
        <w:rPr>
          <w:rFonts w:ascii="Georgia" w:hAnsi="Georgia"/>
          <w:b/>
          <w:bCs/>
          <w:sz w:val="22"/>
          <w:szCs w:val="22"/>
        </w:rPr>
        <w:t>export</w:t>
      </w:r>
      <w:r w:rsidRPr="00227CCF">
        <w:rPr>
          <w:rFonts w:ascii="Georgia" w:hAnsi="Georgia"/>
          <w:sz w:val="22"/>
          <w:szCs w:val="22"/>
        </w:rPr>
        <w:t xml:space="preserve"> che negli ultimi 5 anni ha rappresentato l’85% del valore della produzione. </w:t>
      </w:r>
    </w:p>
    <w:p w14:paraId="7E285B8A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color w:val="272627"/>
          <w:sz w:val="22"/>
          <w:szCs w:val="22"/>
        </w:rPr>
        <w:t xml:space="preserve">Il nostro Paese è poi primo in Europa per </w:t>
      </w:r>
      <w:r w:rsidRPr="00227CCF">
        <w:rPr>
          <w:rFonts w:ascii="Georgia" w:hAnsi="Georgia"/>
          <w:b/>
          <w:bCs/>
          <w:color w:val="272627"/>
          <w:sz w:val="22"/>
          <w:szCs w:val="22"/>
        </w:rPr>
        <w:t>produzione conto terzi</w:t>
      </w:r>
      <w:r w:rsidRPr="00227CCF">
        <w:rPr>
          <w:rFonts w:ascii="Georgia" w:hAnsi="Georgia"/>
          <w:color w:val="272627"/>
          <w:sz w:val="22"/>
          <w:szCs w:val="22"/>
        </w:rPr>
        <w:t xml:space="preserve">, </w:t>
      </w:r>
      <w:proofErr w:type="spellStart"/>
      <w:r w:rsidRPr="00227CCF">
        <w:rPr>
          <w:rFonts w:ascii="Georgia" w:hAnsi="Georgia"/>
          <w:b/>
          <w:bCs/>
          <w:i/>
          <w:iCs/>
          <w:color w:val="272627"/>
          <w:sz w:val="22"/>
          <w:szCs w:val="22"/>
        </w:rPr>
        <w:t>Contract</w:t>
      </w:r>
      <w:proofErr w:type="spellEnd"/>
      <w:r w:rsidRPr="00227CCF">
        <w:rPr>
          <w:rFonts w:ascii="Georgia" w:hAnsi="Georgia"/>
          <w:b/>
          <w:bCs/>
          <w:i/>
          <w:iCs/>
          <w:color w:val="272627"/>
          <w:sz w:val="22"/>
          <w:szCs w:val="22"/>
        </w:rPr>
        <w:t xml:space="preserve"> Development and Manufacturing Organization</w:t>
      </w:r>
      <w:r w:rsidRPr="00227CCF">
        <w:rPr>
          <w:rFonts w:ascii="Georgia" w:hAnsi="Georgia"/>
          <w:color w:val="272627"/>
          <w:sz w:val="22"/>
          <w:szCs w:val="22"/>
        </w:rPr>
        <w:t xml:space="preserve"> (CDMO), con </w:t>
      </w:r>
      <w:r w:rsidRPr="00227CCF">
        <w:rPr>
          <w:rFonts w:ascii="Georgia" w:hAnsi="Georgia"/>
          <w:b/>
          <w:bCs/>
          <w:color w:val="272627"/>
          <w:sz w:val="22"/>
          <w:szCs w:val="22"/>
        </w:rPr>
        <w:t>2,3 miliardi</w:t>
      </w:r>
      <w:r w:rsidRPr="00227CCF">
        <w:rPr>
          <w:rFonts w:ascii="Georgia" w:hAnsi="Georgia"/>
          <w:color w:val="272627"/>
          <w:sz w:val="22"/>
          <w:szCs w:val="22"/>
        </w:rPr>
        <w:t>, il 23% del totale europeo.</w:t>
      </w:r>
    </w:p>
    <w:p w14:paraId="6D4CA907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> </w:t>
      </w:r>
    </w:p>
    <w:p w14:paraId="30FD60F6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>Aziende farmaceutiche che nel Paese hanno una composizione unica in Europa: 43% a capitale italiano, 57% a capitale internazionale. E che sono tutte</w:t>
      </w:r>
      <w:r w:rsidRPr="00227CCF">
        <w:rPr>
          <w:rFonts w:ascii="Georgia" w:hAnsi="Georgia"/>
          <w:color w:val="0C2577"/>
          <w:sz w:val="22"/>
          <w:szCs w:val="22"/>
        </w:rPr>
        <w:t xml:space="preserve"> – </w:t>
      </w:r>
      <w:r w:rsidRPr="00227CCF">
        <w:rPr>
          <w:rFonts w:ascii="Georgia" w:hAnsi="Georgia"/>
          <w:sz w:val="22"/>
          <w:szCs w:val="22"/>
        </w:rPr>
        <w:t>grandi, piccole e medie – fortemente radicate nel territorio.</w:t>
      </w:r>
    </w:p>
    <w:p w14:paraId="037D9B1B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>Al Nord e al Centro con poli industriali leader in Europa. Ma anche al Sud, con tante aziende italiane e internazionali e città in cui la farmaceutica è leader in produzione ed export.</w:t>
      </w:r>
    </w:p>
    <w:p w14:paraId="04B41734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> </w:t>
      </w:r>
    </w:p>
    <w:p w14:paraId="0BEAE8CE" w14:textId="77777777" w:rsidR="00227CCF" w:rsidRPr="00227CCF" w:rsidRDefault="00227CCF" w:rsidP="00227CCF">
      <w:pPr>
        <w:pStyle w:val="Paragrafoelenco"/>
        <w:numPr>
          <w:ilvl w:val="0"/>
          <w:numId w:val="12"/>
        </w:numPr>
        <w:shd w:val="clear" w:color="auto" w:fill="FFFFFF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b/>
          <w:bCs/>
          <w:color w:val="000000"/>
          <w:sz w:val="22"/>
          <w:szCs w:val="22"/>
        </w:rPr>
        <w:t>Lombardia</w:t>
      </w:r>
      <w:r w:rsidRPr="00227CCF">
        <w:rPr>
          <w:rFonts w:ascii="Georgia" w:hAnsi="Georgia"/>
          <w:color w:val="000000"/>
          <w:sz w:val="22"/>
          <w:szCs w:val="22"/>
        </w:rPr>
        <w:t>: prima regione biofarmaceutica in Italia. Conta 24 mila occupati diretti, ai quali si aggiungono i circa 29.000 dell’indotto.</w:t>
      </w:r>
    </w:p>
    <w:p w14:paraId="4DF1E22E" w14:textId="77777777" w:rsidR="00227CCF" w:rsidRPr="00227CCF" w:rsidRDefault="00227CCF" w:rsidP="00227CCF">
      <w:pPr>
        <w:shd w:val="clear" w:color="auto" w:fill="FFFFFF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color w:val="000000"/>
          <w:sz w:val="22"/>
          <w:szCs w:val="22"/>
        </w:rPr>
        <w:t> </w:t>
      </w:r>
    </w:p>
    <w:p w14:paraId="537ED327" w14:textId="77777777" w:rsidR="00227CCF" w:rsidRPr="00227CCF" w:rsidRDefault="00227CCF" w:rsidP="00227CCF">
      <w:pPr>
        <w:pStyle w:val="Paragrafoelenco"/>
        <w:numPr>
          <w:ilvl w:val="0"/>
          <w:numId w:val="12"/>
        </w:num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b/>
          <w:bCs/>
          <w:sz w:val="22"/>
          <w:szCs w:val="22"/>
        </w:rPr>
        <w:t>Lazio</w:t>
      </w:r>
      <w:r w:rsidRPr="00227CCF">
        <w:rPr>
          <w:rFonts w:ascii="Georgia" w:hAnsi="Georgia"/>
          <w:sz w:val="22"/>
          <w:szCs w:val="22"/>
        </w:rPr>
        <w:t>: seconda regione per numero di occupati e prima per export (è pari al 47,3% del totale manifatturiero della regione). Gli addetti sono circa 13 mila e 15.400 nell’indotto.</w:t>
      </w:r>
    </w:p>
    <w:p w14:paraId="43777435" w14:textId="77777777" w:rsidR="00227CCF" w:rsidRPr="00227CCF" w:rsidRDefault="00227CCF" w:rsidP="00227CCF">
      <w:p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> </w:t>
      </w:r>
    </w:p>
    <w:p w14:paraId="58B1E474" w14:textId="77777777" w:rsidR="00227CCF" w:rsidRPr="00227CCF" w:rsidRDefault="00227CCF" w:rsidP="00227CCF">
      <w:pPr>
        <w:pStyle w:val="Paragrafoelenco"/>
        <w:numPr>
          <w:ilvl w:val="0"/>
          <w:numId w:val="12"/>
        </w:num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b/>
          <w:bCs/>
          <w:sz w:val="22"/>
          <w:szCs w:val="22"/>
        </w:rPr>
        <w:t>Toscana</w:t>
      </w:r>
      <w:r w:rsidRPr="00227CCF">
        <w:rPr>
          <w:rFonts w:ascii="Georgia" w:hAnsi="Georgia"/>
          <w:sz w:val="22"/>
          <w:szCs w:val="22"/>
        </w:rPr>
        <w:t xml:space="preserve">: terza regione in Italia con più di 7.700 addetti diretti e 9.200 nell’indotto. Si caratterizza per la specializzazione nel biotech e in diverse aree ad alta tecnologia. </w:t>
      </w:r>
    </w:p>
    <w:p w14:paraId="3B960FC1" w14:textId="77777777" w:rsidR="00227CCF" w:rsidRPr="00227CCF" w:rsidRDefault="00227CCF" w:rsidP="00227CCF">
      <w:p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mallCaps/>
          <w:sz w:val="22"/>
          <w:szCs w:val="22"/>
        </w:rPr>
        <w:t> </w:t>
      </w:r>
    </w:p>
    <w:p w14:paraId="06E7423F" w14:textId="77777777" w:rsidR="00227CCF" w:rsidRPr="00227CCF" w:rsidRDefault="00227CCF" w:rsidP="00227CCF">
      <w:pPr>
        <w:pStyle w:val="Paragrafoelenco"/>
        <w:numPr>
          <w:ilvl w:val="0"/>
          <w:numId w:val="12"/>
        </w:num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proofErr w:type="gramStart"/>
      <w:r w:rsidRPr="00227CCF">
        <w:rPr>
          <w:rFonts w:ascii="Georgia" w:hAnsi="Georgia"/>
          <w:b/>
          <w:bCs/>
          <w:sz w:val="22"/>
          <w:szCs w:val="22"/>
        </w:rPr>
        <w:t>Emilia Romagna</w:t>
      </w:r>
      <w:proofErr w:type="gramEnd"/>
      <w:r w:rsidRPr="00227CCF">
        <w:rPr>
          <w:rFonts w:ascii="Georgia" w:hAnsi="Georgia"/>
          <w:sz w:val="22"/>
          <w:szCs w:val="22"/>
        </w:rPr>
        <w:t>: circa 5 mila addetti con un’importante presenza produttiva e di R&amp;S. Circa 6.000 sono gli occupati nell’indotto.</w:t>
      </w:r>
    </w:p>
    <w:p w14:paraId="70E52A46" w14:textId="77777777" w:rsidR="00227CCF" w:rsidRPr="00227CCF" w:rsidRDefault="00227CCF" w:rsidP="00227CCF">
      <w:p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mallCaps/>
          <w:sz w:val="22"/>
          <w:szCs w:val="22"/>
        </w:rPr>
        <w:t> </w:t>
      </w:r>
    </w:p>
    <w:p w14:paraId="2293B2E5" w14:textId="77777777" w:rsidR="00227CCF" w:rsidRPr="00227CCF" w:rsidRDefault="00227CCF" w:rsidP="00227CCF">
      <w:pPr>
        <w:pStyle w:val="Paragrafoelenco"/>
        <w:numPr>
          <w:ilvl w:val="0"/>
          <w:numId w:val="12"/>
        </w:num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b/>
          <w:bCs/>
          <w:smallCaps/>
          <w:sz w:val="22"/>
          <w:szCs w:val="22"/>
        </w:rPr>
        <w:t>V</w:t>
      </w:r>
      <w:r w:rsidRPr="00227CCF">
        <w:rPr>
          <w:rFonts w:ascii="Georgia" w:hAnsi="Georgia"/>
          <w:b/>
          <w:bCs/>
          <w:sz w:val="22"/>
          <w:szCs w:val="22"/>
        </w:rPr>
        <w:t>eneto</w:t>
      </w:r>
      <w:r w:rsidRPr="00227CCF">
        <w:rPr>
          <w:rFonts w:ascii="Georgia" w:hAnsi="Georgia"/>
          <w:smallCaps/>
          <w:sz w:val="22"/>
          <w:szCs w:val="22"/>
        </w:rPr>
        <w:t xml:space="preserve">: </w:t>
      </w:r>
      <w:r w:rsidRPr="00227CCF">
        <w:rPr>
          <w:rFonts w:ascii="Georgia" w:hAnsi="Georgia"/>
          <w:sz w:val="22"/>
          <w:szCs w:val="22"/>
        </w:rPr>
        <w:t>conta oltre 5.100 occupati e 6.100 nell’indotto.</w:t>
      </w:r>
    </w:p>
    <w:p w14:paraId="1742D196" w14:textId="77777777" w:rsidR="00227CCF" w:rsidRPr="00227CCF" w:rsidRDefault="00227CCF" w:rsidP="00227CCF">
      <w:pPr>
        <w:pStyle w:val="Paragrafoelenco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> </w:t>
      </w:r>
    </w:p>
    <w:p w14:paraId="796F2B86" w14:textId="77777777" w:rsidR="00227CCF" w:rsidRPr="00227CCF" w:rsidRDefault="00227CCF" w:rsidP="00227CCF">
      <w:pPr>
        <w:pStyle w:val="Paragrafoelenco"/>
        <w:numPr>
          <w:ilvl w:val="0"/>
          <w:numId w:val="12"/>
        </w:num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b/>
          <w:bCs/>
          <w:sz w:val="22"/>
          <w:szCs w:val="22"/>
        </w:rPr>
        <w:t>Marche</w:t>
      </w:r>
      <w:r w:rsidRPr="00227CCF">
        <w:rPr>
          <w:rFonts w:ascii="Georgia" w:hAnsi="Georgia"/>
          <w:sz w:val="22"/>
          <w:szCs w:val="22"/>
        </w:rPr>
        <w:t>: quasi 2.000 addetti diretti con 2.200 nell’indotto.</w:t>
      </w:r>
    </w:p>
    <w:p w14:paraId="38E5B12F" w14:textId="77777777" w:rsidR="00227CCF" w:rsidRPr="00227CCF" w:rsidRDefault="00227CCF" w:rsidP="00227CCF">
      <w:p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> </w:t>
      </w:r>
    </w:p>
    <w:p w14:paraId="5ECB3B81" w14:textId="77777777" w:rsidR="00227CCF" w:rsidRPr="00227CCF" w:rsidRDefault="00227CCF" w:rsidP="00227CCF">
      <w:pPr>
        <w:pStyle w:val="Paragrafoelenco"/>
        <w:numPr>
          <w:ilvl w:val="0"/>
          <w:numId w:val="12"/>
        </w:num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 xml:space="preserve">Nel </w:t>
      </w:r>
      <w:r w:rsidRPr="00227CCF">
        <w:rPr>
          <w:rFonts w:ascii="Georgia" w:hAnsi="Georgia"/>
          <w:b/>
          <w:bCs/>
          <w:sz w:val="22"/>
          <w:szCs w:val="22"/>
        </w:rPr>
        <w:t>Mezzogiorno</w:t>
      </w:r>
      <w:r w:rsidRPr="00227CCF">
        <w:rPr>
          <w:rFonts w:ascii="Georgia" w:hAnsi="Georgia"/>
          <w:sz w:val="22"/>
          <w:szCs w:val="22"/>
        </w:rPr>
        <w:t xml:space="preserve"> (</w:t>
      </w:r>
      <w:r w:rsidRPr="00227CCF">
        <w:rPr>
          <w:rFonts w:ascii="Georgia" w:hAnsi="Georgia"/>
          <w:b/>
          <w:bCs/>
          <w:sz w:val="22"/>
          <w:szCs w:val="22"/>
        </w:rPr>
        <w:t>Abruzzo</w:t>
      </w:r>
      <w:r w:rsidRPr="00227CCF">
        <w:rPr>
          <w:rFonts w:ascii="Georgia" w:hAnsi="Georgia"/>
          <w:sz w:val="22"/>
          <w:szCs w:val="22"/>
        </w:rPr>
        <w:t xml:space="preserve">, </w:t>
      </w:r>
      <w:r w:rsidRPr="00227CCF">
        <w:rPr>
          <w:rFonts w:ascii="Georgia" w:hAnsi="Georgia"/>
          <w:b/>
          <w:bCs/>
          <w:sz w:val="22"/>
          <w:szCs w:val="22"/>
        </w:rPr>
        <w:t>Campania</w:t>
      </w:r>
      <w:r w:rsidRPr="00227CCF">
        <w:rPr>
          <w:rFonts w:ascii="Georgia" w:hAnsi="Georgia"/>
          <w:sz w:val="22"/>
          <w:szCs w:val="22"/>
        </w:rPr>
        <w:t xml:space="preserve">, </w:t>
      </w:r>
      <w:r w:rsidRPr="00227CCF">
        <w:rPr>
          <w:rFonts w:ascii="Georgia" w:hAnsi="Georgia"/>
          <w:b/>
          <w:bCs/>
          <w:sz w:val="22"/>
          <w:szCs w:val="22"/>
        </w:rPr>
        <w:t>Molise</w:t>
      </w:r>
      <w:r w:rsidRPr="00227CCF">
        <w:rPr>
          <w:rFonts w:ascii="Georgia" w:hAnsi="Georgia"/>
          <w:sz w:val="22"/>
          <w:szCs w:val="22"/>
        </w:rPr>
        <w:t xml:space="preserve">, </w:t>
      </w:r>
      <w:r w:rsidRPr="00227CCF">
        <w:rPr>
          <w:rFonts w:ascii="Georgia" w:hAnsi="Georgia"/>
          <w:b/>
          <w:bCs/>
          <w:sz w:val="22"/>
          <w:szCs w:val="22"/>
        </w:rPr>
        <w:t>Puglia</w:t>
      </w:r>
      <w:r w:rsidRPr="00227CCF">
        <w:rPr>
          <w:rFonts w:ascii="Georgia" w:hAnsi="Georgia"/>
          <w:sz w:val="22"/>
          <w:szCs w:val="22"/>
        </w:rPr>
        <w:t xml:space="preserve">, </w:t>
      </w:r>
      <w:r w:rsidRPr="00227CCF">
        <w:rPr>
          <w:rFonts w:ascii="Georgia" w:hAnsi="Georgia"/>
          <w:b/>
          <w:bCs/>
          <w:sz w:val="22"/>
          <w:szCs w:val="22"/>
        </w:rPr>
        <w:t>Sicilia</w:t>
      </w:r>
      <w:r w:rsidRPr="00227CCF">
        <w:rPr>
          <w:rFonts w:ascii="Georgia" w:hAnsi="Georgia"/>
          <w:sz w:val="22"/>
          <w:szCs w:val="22"/>
        </w:rPr>
        <w:t>) le imprese del farmaco contano circa 5.700 addetti diretti e 6.800 nell’indotto. </w:t>
      </w:r>
    </w:p>
    <w:p w14:paraId="35B69F20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b/>
          <w:bCs/>
          <w:smallCaps/>
          <w:sz w:val="22"/>
          <w:szCs w:val="22"/>
        </w:rPr>
        <w:lastRenderedPageBreak/>
        <w:t> </w:t>
      </w:r>
    </w:p>
    <w:p w14:paraId="3A03719B" w14:textId="3E12D7FE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b/>
          <w:bCs/>
          <w:sz w:val="22"/>
          <w:szCs w:val="22"/>
        </w:rPr>
        <w:t xml:space="preserve">Covid-19: </w:t>
      </w:r>
      <w:r w:rsidRPr="00227CCF">
        <w:rPr>
          <w:rFonts w:ascii="Georgia" w:hAnsi="Georgia"/>
          <w:sz w:val="22"/>
          <w:szCs w:val="22"/>
        </w:rPr>
        <w:t xml:space="preserve">Tutte le imprese hanno prodotto </w:t>
      </w:r>
      <w:r w:rsidRPr="00227CCF">
        <w:rPr>
          <w:rFonts w:ascii="Georgia" w:hAnsi="Georgia"/>
          <w:b/>
          <w:bCs/>
          <w:sz w:val="22"/>
          <w:szCs w:val="22"/>
        </w:rPr>
        <w:t>al massimo della loro capacità</w:t>
      </w:r>
      <w:r w:rsidRPr="00227CCF">
        <w:rPr>
          <w:rFonts w:ascii="Georgia" w:hAnsi="Georgia"/>
          <w:sz w:val="22"/>
          <w:szCs w:val="22"/>
        </w:rPr>
        <w:t xml:space="preserve"> per non far mancare i farmaci a chi ne aveva bisogno. Alcune</w:t>
      </w:r>
      <w:r w:rsidR="00AC1C55">
        <w:rPr>
          <w:rFonts w:ascii="Georgia" w:hAnsi="Georgia"/>
          <w:sz w:val="22"/>
          <w:szCs w:val="22"/>
        </w:rPr>
        <w:t xml:space="preserve"> </w:t>
      </w:r>
      <w:r w:rsidRPr="00227CCF">
        <w:rPr>
          <w:rFonts w:ascii="Georgia" w:hAnsi="Georgia"/>
          <w:b/>
          <w:bCs/>
          <w:sz w:val="22"/>
          <w:szCs w:val="22"/>
        </w:rPr>
        <w:t>hanno modificato le linee produttive</w:t>
      </w:r>
      <w:r w:rsidRPr="00227CCF">
        <w:rPr>
          <w:rFonts w:ascii="Georgia" w:hAnsi="Georgia"/>
          <w:sz w:val="22"/>
          <w:szCs w:val="22"/>
        </w:rPr>
        <w:t xml:space="preserve"> per rispondere a esigenze di salute e in particolare soddisfare la crescente domanda di prodotti disinfettanti, ceduti gratuitamente alla Protezione Civile.</w:t>
      </w:r>
    </w:p>
    <w:p w14:paraId="312A1F20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 xml:space="preserve">In Italia ci sono già alcune aziende impegnate nel processo di produzione di farmaci e vaccini contro il Covid-19. E da pochi mesi il MISE ha istituito un tavolo perché l’Italia possa contribuire sempre più alla loro produzione. </w:t>
      </w:r>
    </w:p>
    <w:p w14:paraId="6ED2F6E1" w14:textId="205EEA63" w:rsidR="00B84D83" w:rsidRDefault="00227CCF" w:rsidP="00227CCF">
      <w:pPr>
        <w:spacing w:line="280" w:lineRule="exact"/>
        <w:ind w:left="-142"/>
        <w:jc w:val="both"/>
        <w:rPr>
          <w:rFonts w:ascii="Georgia" w:hAnsi="Georgia"/>
          <w:b/>
          <w:bCs/>
          <w:smallCaps/>
          <w:color w:val="000000"/>
          <w:sz w:val="22"/>
          <w:szCs w:val="22"/>
        </w:rPr>
      </w:pPr>
      <w:r w:rsidRPr="00227CCF">
        <w:rPr>
          <w:rFonts w:ascii="Georgia" w:hAnsi="Georgia"/>
          <w:b/>
          <w:bCs/>
          <w:smallCaps/>
          <w:color w:val="000000"/>
          <w:sz w:val="22"/>
          <w:szCs w:val="22"/>
        </w:rPr>
        <w:t> </w:t>
      </w:r>
    </w:p>
    <w:p w14:paraId="7452ABA8" w14:textId="77777777" w:rsidR="00B267EB" w:rsidRDefault="00B267EB" w:rsidP="00227CCF">
      <w:pPr>
        <w:spacing w:line="280" w:lineRule="exact"/>
        <w:ind w:left="-142"/>
        <w:jc w:val="both"/>
        <w:rPr>
          <w:rFonts w:ascii="Georgia" w:hAnsi="Georgia"/>
          <w:b/>
          <w:bCs/>
          <w:smallCaps/>
          <w:color w:val="000000"/>
          <w:sz w:val="22"/>
          <w:szCs w:val="22"/>
        </w:rPr>
      </w:pPr>
    </w:p>
    <w:p w14:paraId="359E75F3" w14:textId="77777777" w:rsidR="00BE7AE8" w:rsidRDefault="00227CCF" w:rsidP="00BE7AE8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b/>
          <w:bCs/>
          <w:smallCaps/>
          <w:sz w:val="22"/>
          <w:szCs w:val="22"/>
        </w:rPr>
        <w:t>Accesso &amp; valore</w:t>
      </w:r>
    </w:p>
    <w:p w14:paraId="5CBF7EB6" w14:textId="2D29BF59" w:rsidR="00227CCF" w:rsidRPr="00227CCF" w:rsidRDefault="00227CCF" w:rsidP="00BE7AE8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 xml:space="preserve">In Italia </w:t>
      </w:r>
      <w:r w:rsidRPr="00227CCF">
        <w:rPr>
          <w:rFonts w:ascii="Georgia" w:hAnsi="Georgia"/>
          <w:b/>
          <w:bCs/>
          <w:sz w:val="22"/>
          <w:szCs w:val="22"/>
        </w:rPr>
        <w:t>26 milioni di persone assumono farmaci</w:t>
      </w:r>
      <w:r w:rsidRPr="00227CCF">
        <w:rPr>
          <w:rFonts w:ascii="Georgia" w:hAnsi="Georgia"/>
          <w:sz w:val="22"/>
          <w:szCs w:val="22"/>
        </w:rPr>
        <w:t xml:space="preserve">. Un numero che considerando anche i nuclei familiari e i </w:t>
      </w:r>
      <w:proofErr w:type="spellStart"/>
      <w:r w:rsidRPr="00227CCF">
        <w:rPr>
          <w:rFonts w:ascii="Georgia" w:hAnsi="Georgia"/>
          <w:i/>
          <w:iCs/>
          <w:sz w:val="22"/>
          <w:szCs w:val="22"/>
        </w:rPr>
        <w:t>caregiver</w:t>
      </w:r>
      <w:proofErr w:type="spellEnd"/>
      <w:r w:rsidRPr="00227CCF">
        <w:rPr>
          <w:rFonts w:ascii="Georgia" w:hAnsi="Georgia"/>
          <w:sz w:val="22"/>
          <w:szCs w:val="22"/>
        </w:rPr>
        <w:t xml:space="preserve"> coinvolge ogni giorno quasi tutta la popolazione.</w:t>
      </w:r>
    </w:p>
    <w:p w14:paraId="19FACC96" w14:textId="77777777" w:rsidR="00035731" w:rsidRDefault="00035731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20F8629A" w14:textId="36D1641F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 xml:space="preserve">E sono </w:t>
      </w:r>
      <w:r w:rsidRPr="00227CCF">
        <w:rPr>
          <w:rFonts w:ascii="Georgia" w:hAnsi="Georgia"/>
          <w:b/>
          <w:bCs/>
          <w:sz w:val="22"/>
          <w:szCs w:val="22"/>
        </w:rPr>
        <w:t>3,6 milioni le persone che nel 2020 vivono dopo aver avuto una diagnosi di tumore.</w:t>
      </w:r>
      <w:r w:rsidRPr="00227CCF">
        <w:rPr>
          <w:rFonts w:ascii="Georgia" w:hAnsi="Georgia"/>
          <w:sz w:val="22"/>
          <w:szCs w:val="22"/>
        </w:rPr>
        <w:t xml:space="preserve"> Circa 1 milione in più in 10 anni, più del 40% è guarito o in via di guarigione, grazie alle innovazioni nelle cure, a diagnosi personalizzate e a percorsi di cura sempre più domiciliari. </w:t>
      </w:r>
    </w:p>
    <w:p w14:paraId="73EB70C7" w14:textId="1F195140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2A528365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color w:val="272627"/>
          <w:sz w:val="22"/>
          <w:szCs w:val="22"/>
        </w:rPr>
        <w:t>Farmaci e vaccini evitano poi costi per il cittadino e il sistema di Welfare, ad esempio rendendo non necessari ricoveri, prevenendo patologie o rallentandone il decorso, evitando la necessità di erogare pensioni di invalidità o altre prestazioni di assistenza sociale.</w:t>
      </w:r>
    </w:p>
    <w:p w14:paraId="3E05A898" w14:textId="07172CAB" w:rsid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22852257" w14:textId="22B21EC1" w:rsidR="00227CCF" w:rsidRDefault="00227CCF" w:rsidP="00227CCF">
      <w:pPr>
        <w:ind w:left="-142"/>
        <w:jc w:val="center"/>
        <w:rPr>
          <w:rFonts w:ascii="Georgia" w:hAnsi="Georgia"/>
          <w:sz w:val="22"/>
          <w:szCs w:val="22"/>
        </w:rPr>
      </w:pPr>
      <w:r>
        <w:rPr>
          <w:rFonts w:ascii="Georgia" w:hAnsi="Georgia"/>
          <w:noProof/>
        </w:rPr>
        <w:drawing>
          <wp:inline distT="0" distB="0" distL="0" distR="0" wp14:anchorId="4EA619DC" wp14:editId="0115686A">
            <wp:extent cx="3643125" cy="288607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86"/>
                    <a:stretch/>
                  </pic:blipFill>
                  <pic:spPr bwMode="auto">
                    <a:xfrm>
                      <a:off x="0" y="0"/>
                      <a:ext cx="3646575" cy="2888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442C68" w14:textId="782DC13A" w:rsidR="00227CCF" w:rsidRPr="00227CCF" w:rsidRDefault="00227CCF" w:rsidP="00227CCF">
      <w:pPr>
        <w:ind w:left="-142"/>
        <w:jc w:val="both"/>
        <w:rPr>
          <w:rFonts w:ascii="Georgia" w:eastAsiaTheme="minorHAnsi" w:hAnsi="Georgia"/>
          <w:sz w:val="22"/>
          <w:szCs w:val="22"/>
          <w:lang w:eastAsia="en-US"/>
        </w:rPr>
      </w:pPr>
    </w:p>
    <w:p w14:paraId="0054E2B3" w14:textId="4C3E9D6C" w:rsidR="00227CCF" w:rsidRPr="00227CCF" w:rsidRDefault="00227CCF" w:rsidP="00227CCF">
      <w:pPr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 xml:space="preserve">Le </w:t>
      </w:r>
      <w:r w:rsidRPr="00227CCF">
        <w:rPr>
          <w:rFonts w:ascii="Georgia" w:hAnsi="Georgia"/>
          <w:b/>
          <w:bCs/>
          <w:sz w:val="22"/>
          <w:szCs w:val="22"/>
        </w:rPr>
        <w:t>prospettive terapeutiche sono incoraggianti: sono 55 le nuove molecole approvate in UE nel 2020</w:t>
      </w:r>
      <w:r w:rsidRPr="00227CCF">
        <w:rPr>
          <w:rFonts w:ascii="Georgia" w:hAnsi="Georgia"/>
          <w:sz w:val="22"/>
          <w:szCs w:val="22"/>
        </w:rPr>
        <w:t xml:space="preserve">, 80% in più rispetto al 2019. </w:t>
      </w:r>
    </w:p>
    <w:p w14:paraId="5389A54C" w14:textId="0E5ACD2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62973E42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A46276">
        <w:rPr>
          <w:rFonts w:ascii="Georgia" w:hAnsi="Georgia"/>
          <w:sz w:val="22"/>
          <w:szCs w:val="22"/>
        </w:rPr>
        <w:lastRenderedPageBreak/>
        <w:t xml:space="preserve">I medicinali hanno poi nel nostro Paese </w:t>
      </w:r>
      <w:r w:rsidRPr="00A46276">
        <w:rPr>
          <w:rFonts w:ascii="Georgia" w:hAnsi="Georgia"/>
          <w:b/>
          <w:bCs/>
          <w:sz w:val="22"/>
          <w:szCs w:val="22"/>
        </w:rPr>
        <w:t>prezzi più bassi della media dei Big UE</w:t>
      </w:r>
      <w:r w:rsidRPr="00A46276">
        <w:rPr>
          <w:rFonts w:ascii="Georgia" w:hAnsi="Georgia"/>
          <w:sz w:val="22"/>
          <w:szCs w:val="22"/>
        </w:rPr>
        <w:t xml:space="preserve">, con una spesa farmaceutica pubblica </w:t>
      </w:r>
      <w:proofErr w:type="spellStart"/>
      <w:r w:rsidRPr="00A46276">
        <w:rPr>
          <w:rFonts w:ascii="Georgia" w:hAnsi="Georgia"/>
          <w:sz w:val="22"/>
          <w:szCs w:val="22"/>
        </w:rPr>
        <w:t>procapite</w:t>
      </w:r>
      <w:proofErr w:type="spellEnd"/>
      <w:r w:rsidRPr="00A46276">
        <w:rPr>
          <w:rFonts w:ascii="Georgia" w:hAnsi="Georgia"/>
          <w:sz w:val="22"/>
          <w:szCs w:val="22"/>
        </w:rPr>
        <w:t xml:space="preserve"> inferiore del 19% in media negli ultimi cinque anni secondo dati OECD.</w:t>
      </w:r>
    </w:p>
    <w:p w14:paraId="359EF60A" w14:textId="77777777" w:rsidR="00216419" w:rsidRDefault="00216419" w:rsidP="00216419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5B4E277D" w14:textId="09B7A5F7" w:rsidR="00216419" w:rsidRPr="00655E75" w:rsidRDefault="00216419" w:rsidP="00655E75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655E75">
        <w:rPr>
          <w:rFonts w:ascii="Georgia" w:hAnsi="Georgia"/>
          <w:sz w:val="22"/>
          <w:szCs w:val="22"/>
        </w:rPr>
        <w:t xml:space="preserve">Ancora oltre l’anno il tempo medio per l’accesso ai nuovi farmaci: l’indagine EFPIA/IQVIA </w:t>
      </w:r>
      <w:r w:rsidR="00655E75" w:rsidRPr="00655E75">
        <w:rPr>
          <w:rFonts w:ascii="Georgia" w:hAnsi="Georgia"/>
          <w:sz w:val="22"/>
          <w:szCs w:val="22"/>
        </w:rPr>
        <w:t>d</w:t>
      </w:r>
      <w:r w:rsidRPr="00655E75">
        <w:rPr>
          <w:rFonts w:ascii="Georgia" w:hAnsi="Georgia"/>
          <w:sz w:val="22"/>
          <w:szCs w:val="22"/>
        </w:rPr>
        <w:t>el 2020</w:t>
      </w:r>
      <w:r w:rsidR="00655E75" w:rsidRPr="00655E75">
        <w:rPr>
          <w:rFonts w:ascii="Georgia" w:hAnsi="Georgia"/>
          <w:sz w:val="22"/>
          <w:szCs w:val="22"/>
        </w:rPr>
        <w:t>,</w:t>
      </w:r>
      <w:r w:rsidRPr="00655E75">
        <w:rPr>
          <w:rFonts w:ascii="Georgia" w:hAnsi="Georgia"/>
          <w:sz w:val="22"/>
          <w:szCs w:val="22"/>
        </w:rPr>
        <w:t xml:space="preserve"> mostra che </w:t>
      </w:r>
      <w:r w:rsidR="00655E75" w:rsidRPr="00655E75">
        <w:rPr>
          <w:rFonts w:ascii="Georgia" w:hAnsi="Georgia"/>
          <w:sz w:val="22"/>
          <w:szCs w:val="22"/>
        </w:rPr>
        <w:t>per i nuovi farmaci dopo l’autorizzazione EMA - tra il 2015 e il 2019 - sono</w:t>
      </w:r>
      <w:r w:rsidRPr="00655E75">
        <w:rPr>
          <w:rFonts w:ascii="Georgia" w:hAnsi="Georgia"/>
          <w:sz w:val="22"/>
          <w:szCs w:val="22"/>
        </w:rPr>
        <w:t xml:space="preserve"> stati necessari 418 </w:t>
      </w:r>
      <w:r w:rsidR="00696CE0" w:rsidRPr="00655E75">
        <w:rPr>
          <w:rFonts w:ascii="Georgia" w:hAnsi="Georgia"/>
          <w:sz w:val="22"/>
          <w:szCs w:val="22"/>
        </w:rPr>
        <w:t>giorni. E</w:t>
      </w:r>
      <w:r w:rsidRPr="00655E75">
        <w:rPr>
          <w:rFonts w:ascii="Georgia" w:hAnsi="Georgia"/>
          <w:sz w:val="22"/>
          <w:szCs w:val="22"/>
        </w:rPr>
        <w:t xml:space="preserve"> poi – </w:t>
      </w:r>
      <w:r w:rsidR="00655E75" w:rsidRPr="00655E75">
        <w:rPr>
          <w:rFonts w:ascii="Georgia" w:hAnsi="Georgia"/>
          <w:sz w:val="22"/>
          <w:szCs w:val="22"/>
        </w:rPr>
        <w:t>considerate</w:t>
      </w:r>
      <w:r w:rsidRPr="00655E75">
        <w:rPr>
          <w:rFonts w:ascii="Georgia" w:hAnsi="Georgia"/>
          <w:sz w:val="22"/>
          <w:szCs w:val="22"/>
        </w:rPr>
        <w:t xml:space="preserve"> le restrizioni ulteriori in Italia – </w:t>
      </w:r>
      <w:r w:rsidR="00696CE0" w:rsidRPr="00655E75">
        <w:rPr>
          <w:rFonts w:ascii="Georgia" w:hAnsi="Georgia"/>
          <w:sz w:val="22"/>
          <w:szCs w:val="22"/>
        </w:rPr>
        <w:t xml:space="preserve">questi </w:t>
      </w:r>
      <w:r w:rsidR="00655E75" w:rsidRPr="00655E75">
        <w:rPr>
          <w:rFonts w:ascii="Georgia" w:hAnsi="Georgia"/>
          <w:sz w:val="22"/>
          <w:szCs w:val="22"/>
        </w:rPr>
        <w:t>medicinali</w:t>
      </w:r>
      <w:r w:rsidR="00696CE0" w:rsidRPr="00655E75">
        <w:rPr>
          <w:rFonts w:ascii="Georgia" w:hAnsi="Georgia"/>
          <w:sz w:val="22"/>
          <w:szCs w:val="22"/>
        </w:rPr>
        <w:t xml:space="preserve"> nel 2020 </w:t>
      </w:r>
      <w:r w:rsidRPr="00655E75">
        <w:rPr>
          <w:rFonts w:ascii="Georgia" w:hAnsi="Georgia"/>
          <w:sz w:val="22"/>
          <w:szCs w:val="22"/>
        </w:rPr>
        <w:t xml:space="preserve">hanno </w:t>
      </w:r>
      <w:r w:rsidR="00696CE0" w:rsidRPr="00655E75">
        <w:rPr>
          <w:rFonts w:ascii="Georgia" w:hAnsi="Georgia"/>
          <w:sz w:val="22"/>
          <w:szCs w:val="22"/>
        </w:rPr>
        <w:t xml:space="preserve">avuto </w:t>
      </w:r>
      <w:r w:rsidRPr="00655E75">
        <w:rPr>
          <w:rFonts w:ascii="Georgia" w:hAnsi="Georgia"/>
          <w:sz w:val="22"/>
          <w:szCs w:val="22"/>
        </w:rPr>
        <w:t xml:space="preserve">consumi pro-capite del 19% più bassi rispetto ai Big Europei, come evidenziato in un’analisi realizzata </w:t>
      </w:r>
      <w:r w:rsidR="00696CE0" w:rsidRPr="00655E75">
        <w:rPr>
          <w:rFonts w:ascii="Georgia" w:hAnsi="Georgia"/>
          <w:sz w:val="22"/>
          <w:szCs w:val="22"/>
        </w:rPr>
        <w:t xml:space="preserve">da Farmindustria </w:t>
      </w:r>
      <w:r w:rsidRPr="00655E75">
        <w:rPr>
          <w:rFonts w:ascii="Georgia" w:hAnsi="Georgia"/>
          <w:sz w:val="22"/>
          <w:szCs w:val="22"/>
        </w:rPr>
        <w:t>insieme con IQVIA.</w:t>
      </w:r>
    </w:p>
    <w:p w14:paraId="123A229A" w14:textId="77777777" w:rsidR="00216419" w:rsidRPr="00227CCF" w:rsidRDefault="00216419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78E981A2" w14:textId="4BB0D1A9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b/>
          <w:bCs/>
          <w:sz w:val="22"/>
          <w:szCs w:val="22"/>
        </w:rPr>
        <w:t>Covid-19</w:t>
      </w:r>
      <w:r w:rsidRPr="00227CCF">
        <w:rPr>
          <w:rFonts w:ascii="Georgia" w:hAnsi="Georgia"/>
          <w:sz w:val="22"/>
          <w:szCs w:val="22"/>
        </w:rPr>
        <w:t xml:space="preserve">: Fin dall’inizio della pandemia le imprese del farmaco hanno attuato protocolli rigorosi, a tutela dei propri collaboratori, assicurando allo stesso tempo, in piena sicurezza, la </w:t>
      </w:r>
      <w:r w:rsidRPr="00227CCF">
        <w:rPr>
          <w:rFonts w:ascii="Georgia" w:hAnsi="Georgia"/>
          <w:b/>
          <w:bCs/>
          <w:sz w:val="22"/>
          <w:szCs w:val="22"/>
        </w:rPr>
        <w:t>continuità nella fornitura delle terapie per tutti i Pazienti</w:t>
      </w:r>
      <w:r w:rsidRPr="00227CCF">
        <w:rPr>
          <w:rFonts w:ascii="Georgia" w:hAnsi="Georgia"/>
          <w:sz w:val="22"/>
          <w:szCs w:val="22"/>
        </w:rPr>
        <w:t xml:space="preserve"> e </w:t>
      </w:r>
      <w:r w:rsidRPr="00227CCF">
        <w:rPr>
          <w:rFonts w:ascii="Georgia" w:hAnsi="Georgia"/>
          <w:b/>
          <w:bCs/>
          <w:sz w:val="22"/>
          <w:szCs w:val="22"/>
        </w:rPr>
        <w:t xml:space="preserve">lavorando in prima linea per combattere, con farmaci e vaccini, la pandemia. </w:t>
      </w:r>
    </w:p>
    <w:p w14:paraId="311F2960" w14:textId="5D0BF3FF" w:rsid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> </w:t>
      </w:r>
    </w:p>
    <w:p w14:paraId="2E9C5D9F" w14:textId="77777777" w:rsidR="00B267EB" w:rsidRDefault="00B267EB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138315BB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b/>
          <w:bCs/>
          <w:smallCaps/>
          <w:sz w:val="22"/>
          <w:szCs w:val="22"/>
        </w:rPr>
        <w:t xml:space="preserve">Lavoro &amp; sostenibilità ambientale </w:t>
      </w:r>
    </w:p>
    <w:p w14:paraId="4634F20D" w14:textId="14BB4D46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 xml:space="preserve">Sono </w:t>
      </w:r>
      <w:r w:rsidRPr="00227CCF">
        <w:rPr>
          <w:rFonts w:ascii="Georgia" w:hAnsi="Georgia"/>
          <w:b/>
          <w:bCs/>
          <w:sz w:val="22"/>
          <w:szCs w:val="22"/>
        </w:rPr>
        <w:t>67.000</w:t>
      </w:r>
      <w:r w:rsidRPr="00227CCF">
        <w:rPr>
          <w:rFonts w:ascii="Georgia" w:hAnsi="Georgia"/>
          <w:sz w:val="22"/>
          <w:szCs w:val="22"/>
        </w:rPr>
        <w:t xml:space="preserve"> gli </w:t>
      </w:r>
      <w:r w:rsidRPr="00227CCF">
        <w:rPr>
          <w:rFonts w:ascii="Georgia" w:hAnsi="Georgia"/>
          <w:b/>
          <w:bCs/>
          <w:sz w:val="22"/>
          <w:szCs w:val="22"/>
        </w:rPr>
        <w:t>addetti dell’industria farmaceutica</w:t>
      </w:r>
      <w:r w:rsidRPr="00227CCF">
        <w:rPr>
          <w:rFonts w:ascii="Georgia" w:hAnsi="Georgia"/>
          <w:sz w:val="22"/>
          <w:szCs w:val="22"/>
        </w:rPr>
        <w:t>, per il 90% laureati o diplomati, in crescita del 12% negli ultimi 5 anni, più della media nazionale (+2%). E in aumento anche nel 2020 (+1,8%).</w:t>
      </w:r>
    </w:p>
    <w:p w14:paraId="7836BBBB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> </w:t>
      </w:r>
    </w:p>
    <w:p w14:paraId="66CCDB0F" w14:textId="63BAEFBC" w:rsidR="00227CCF" w:rsidRPr="00A46276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 xml:space="preserve">Con un vero e </w:t>
      </w:r>
      <w:r w:rsidRPr="00A46276">
        <w:rPr>
          <w:rFonts w:ascii="Georgia" w:hAnsi="Georgia"/>
          <w:sz w:val="22"/>
          <w:szCs w:val="22"/>
        </w:rPr>
        <w:t xml:space="preserve">proprio boom - </w:t>
      </w:r>
      <w:r w:rsidRPr="00A46276">
        <w:rPr>
          <w:rFonts w:ascii="Georgia" w:hAnsi="Georgia"/>
          <w:b/>
          <w:bCs/>
          <w:sz w:val="22"/>
          <w:szCs w:val="22"/>
        </w:rPr>
        <w:t>del 16% - per gli under 35 negli ultimi 5 anni.</w:t>
      </w:r>
      <w:r w:rsidRPr="00A46276">
        <w:rPr>
          <w:rFonts w:ascii="Georgia" w:hAnsi="Georgia"/>
          <w:sz w:val="22"/>
          <w:szCs w:val="22"/>
        </w:rPr>
        <w:t xml:space="preserve"> Proprio per i giovani, che rappresentano il futuro, Farmindustria, con un modello unico nel Sistema Confindustria, insieme alle imprese associate, promuove un’intensa attività di Alternanza Scuola-Lavoro</w:t>
      </w:r>
      <w:r w:rsidR="00A46276" w:rsidRPr="00A46276">
        <w:rPr>
          <w:rFonts w:ascii="Georgia" w:hAnsi="Georgia"/>
          <w:sz w:val="22"/>
          <w:szCs w:val="22"/>
        </w:rPr>
        <w:t>. C</w:t>
      </w:r>
      <w:r w:rsidRPr="00A46276">
        <w:rPr>
          <w:rFonts w:ascii="Georgia" w:hAnsi="Georgia"/>
          <w:sz w:val="22"/>
          <w:szCs w:val="22"/>
        </w:rPr>
        <w:t xml:space="preserve">he dal 2017 ha coinvolto 13 scuole e 300 studenti, con 1.000 ore di lezioni teoriche e </w:t>
      </w:r>
      <w:r w:rsidRPr="00A46276">
        <w:rPr>
          <w:rFonts w:ascii="Georgia" w:hAnsi="Georgia"/>
          <w:i/>
          <w:iCs/>
          <w:sz w:val="22"/>
          <w:szCs w:val="22"/>
        </w:rPr>
        <w:t>project work</w:t>
      </w:r>
      <w:r w:rsidR="00A46276" w:rsidRPr="00A46276">
        <w:rPr>
          <w:rFonts w:ascii="Georgia" w:hAnsi="Georgia"/>
          <w:sz w:val="22"/>
          <w:szCs w:val="22"/>
        </w:rPr>
        <w:t>,</w:t>
      </w:r>
      <w:r w:rsidRPr="00A46276">
        <w:rPr>
          <w:rFonts w:ascii="Georgia" w:hAnsi="Georgia"/>
          <w:sz w:val="22"/>
          <w:szCs w:val="22"/>
        </w:rPr>
        <w:t xml:space="preserve"> più di 700 ore di stage aziendali e con una solida collaborazione con la Rete nazionale degli ITS in Nuove Tecnologie della Vita, per la creazione di corsi che forniscono profili e competenze tecniche specialistiche richieste dal settore. Attività che si rafforzerà, investendo risorse e competenze in </w:t>
      </w:r>
      <w:r w:rsidRPr="00A46276">
        <w:rPr>
          <w:rFonts w:ascii="Georgia" w:hAnsi="Georgia"/>
          <w:i/>
          <w:iCs/>
          <w:sz w:val="22"/>
          <w:szCs w:val="22"/>
        </w:rPr>
        <w:t>partnership</w:t>
      </w:r>
      <w:r w:rsidRPr="00A46276">
        <w:rPr>
          <w:rFonts w:ascii="Georgia" w:hAnsi="Georgia"/>
          <w:sz w:val="22"/>
          <w:szCs w:val="22"/>
        </w:rPr>
        <w:t xml:space="preserve"> con istituzioni, aziende dell’indotto, sindacati, associazioni e terzo settore, permettendo così agli studenti di entrare in contatto con il mondo del lavoro e formarsi su temi di grande importanza sociale e sanitaria, come la prevenzione vaccinale e l’antibiotico resistenza. </w:t>
      </w:r>
    </w:p>
    <w:p w14:paraId="5BFCBE77" w14:textId="77777777" w:rsidR="00227CCF" w:rsidRPr="00A46276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A46276">
        <w:rPr>
          <w:rFonts w:ascii="Georgia" w:hAnsi="Georgia"/>
          <w:sz w:val="22"/>
          <w:szCs w:val="22"/>
        </w:rPr>
        <w:t> </w:t>
      </w:r>
    </w:p>
    <w:p w14:paraId="02D11112" w14:textId="4EE2EC4F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A46276">
        <w:rPr>
          <w:rFonts w:ascii="Georgia" w:hAnsi="Georgia"/>
          <w:sz w:val="22"/>
          <w:szCs w:val="22"/>
        </w:rPr>
        <w:t xml:space="preserve">L’industria farmaceutica è anche leader per </w:t>
      </w:r>
      <w:r w:rsidRPr="00A46276">
        <w:rPr>
          <w:rFonts w:ascii="Georgia" w:hAnsi="Georgia"/>
          <w:b/>
          <w:bCs/>
          <w:sz w:val="22"/>
          <w:szCs w:val="22"/>
        </w:rPr>
        <w:t>occupazione femminile</w:t>
      </w:r>
      <w:r w:rsidRPr="00A46276">
        <w:rPr>
          <w:rFonts w:ascii="Georgia" w:hAnsi="Georgia"/>
          <w:sz w:val="22"/>
          <w:szCs w:val="22"/>
        </w:rPr>
        <w:t xml:space="preserve"> che raggiunge quota </w:t>
      </w:r>
      <w:r w:rsidRPr="00A46276">
        <w:rPr>
          <w:rFonts w:ascii="Georgia" w:hAnsi="Georgia"/>
          <w:b/>
          <w:bCs/>
          <w:sz w:val="22"/>
          <w:szCs w:val="22"/>
        </w:rPr>
        <w:t>43% dei dipendenti</w:t>
      </w:r>
      <w:r w:rsidRPr="00A46276">
        <w:rPr>
          <w:rFonts w:ascii="Georgia" w:hAnsi="Georgia"/>
          <w:sz w:val="22"/>
          <w:szCs w:val="22"/>
        </w:rPr>
        <w:t xml:space="preserve"> rispetto al </w:t>
      </w:r>
      <w:r w:rsidRPr="00A46276">
        <w:rPr>
          <w:rFonts w:ascii="Georgia" w:hAnsi="Georgia"/>
          <w:b/>
          <w:bCs/>
          <w:sz w:val="22"/>
          <w:szCs w:val="22"/>
        </w:rPr>
        <w:t>29%</w:t>
      </w:r>
      <w:r w:rsidRPr="00A46276">
        <w:rPr>
          <w:rFonts w:ascii="Georgia" w:hAnsi="Georgia"/>
          <w:sz w:val="22"/>
          <w:szCs w:val="22"/>
        </w:rPr>
        <w:t xml:space="preserve"> del resto dell’economia.</w:t>
      </w:r>
      <w:r w:rsidR="007F4FC7">
        <w:rPr>
          <w:rFonts w:ascii="Georgia" w:hAnsi="Georgia"/>
          <w:sz w:val="22"/>
          <w:szCs w:val="22"/>
        </w:rPr>
        <w:t xml:space="preserve"> </w:t>
      </w:r>
      <w:r w:rsidRPr="00A46276">
        <w:rPr>
          <w:rFonts w:ascii="Georgia" w:hAnsi="Georgia"/>
          <w:sz w:val="22"/>
          <w:szCs w:val="22"/>
        </w:rPr>
        <w:t xml:space="preserve">Nella </w:t>
      </w:r>
      <w:r w:rsidRPr="00A46276">
        <w:rPr>
          <w:rFonts w:ascii="Georgia" w:hAnsi="Georgia"/>
          <w:b/>
          <w:bCs/>
          <w:sz w:val="22"/>
          <w:szCs w:val="22"/>
        </w:rPr>
        <w:t>R&amp;S</w:t>
      </w:r>
      <w:r w:rsidRPr="00A46276">
        <w:rPr>
          <w:rFonts w:ascii="Georgia" w:hAnsi="Georgia"/>
          <w:sz w:val="22"/>
          <w:szCs w:val="22"/>
        </w:rPr>
        <w:t xml:space="preserve"> poi sale addirittura al </w:t>
      </w:r>
      <w:r w:rsidRPr="00A46276">
        <w:rPr>
          <w:rFonts w:ascii="Georgia" w:hAnsi="Georgia"/>
          <w:b/>
          <w:bCs/>
          <w:sz w:val="22"/>
          <w:szCs w:val="22"/>
        </w:rPr>
        <w:t>52%</w:t>
      </w:r>
      <w:r w:rsidRPr="00A46276">
        <w:rPr>
          <w:rFonts w:ascii="Georgia" w:hAnsi="Georgia"/>
          <w:sz w:val="22"/>
          <w:szCs w:val="22"/>
        </w:rPr>
        <w:t xml:space="preserve">. </w:t>
      </w:r>
      <w:r w:rsidR="007F4FC7">
        <w:rPr>
          <w:rFonts w:ascii="Georgia" w:hAnsi="Georgia"/>
          <w:sz w:val="22"/>
          <w:szCs w:val="22"/>
        </w:rPr>
        <w:t xml:space="preserve"> </w:t>
      </w:r>
      <w:r w:rsidRPr="00A46276">
        <w:rPr>
          <w:rFonts w:ascii="Georgia" w:hAnsi="Georgia"/>
          <w:sz w:val="22"/>
          <w:szCs w:val="22"/>
        </w:rPr>
        <w:t xml:space="preserve">Donne che ricoprono spesso ruoli di responsabilità: sono infatti il </w:t>
      </w:r>
      <w:r w:rsidRPr="00A46276">
        <w:rPr>
          <w:rFonts w:ascii="Georgia" w:hAnsi="Georgia"/>
          <w:b/>
          <w:bCs/>
          <w:sz w:val="22"/>
          <w:szCs w:val="22"/>
        </w:rPr>
        <w:t>42% di dirigenti e quadri</w:t>
      </w:r>
      <w:r w:rsidRPr="00A46276">
        <w:rPr>
          <w:rFonts w:ascii="Georgia" w:hAnsi="Georgia"/>
          <w:sz w:val="22"/>
          <w:szCs w:val="22"/>
        </w:rPr>
        <w:t xml:space="preserve"> </w:t>
      </w:r>
      <w:r w:rsidRPr="00A46276">
        <w:rPr>
          <w:rFonts w:ascii="Georgia" w:hAnsi="Georgia"/>
          <w:b/>
          <w:bCs/>
          <w:sz w:val="22"/>
          <w:szCs w:val="22"/>
        </w:rPr>
        <w:t>(52% tra gli under 40):</w:t>
      </w:r>
      <w:r w:rsidRPr="00A46276">
        <w:rPr>
          <w:rFonts w:ascii="Georgia" w:hAnsi="Georgia"/>
          <w:sz w:val="22"/>
          <w:szCs w:val="22"/>
        </w:rPr>
        <w:t xml:space="preserve"> nella farmaceutica la parità di genere è da anni una realtà.</w:t>
      </w:r>
    </w:p>
    <w:p w14:paraId="29887E56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> </w:t>
      </w:r>
    </w:p>
    <w:p w14:paraId="746375D2" w14:textId="77777777" w:rsidR="00227CCF" w:rsidRPr="00227CCF" w:rsidRDefault="00227CCF" w:rsidP="00227CCF">
      <w:pPr>
        <w:autoSpaceDE w:val="0"/>
        <w:autoSpaceDN w:val="0"/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 xml:space="preserve">Industria che si caratterizza poi per il </w:t>
      </w:r>
      <w:r w:rsidRPr="00227CCF">
        <w:rPr>
          <w:rFonts w:ascii="Georgia" w:hAnsi="Georgia"/>
          <w:b/>
          <w:bCs/>
          <w:sz w:val="22"/>
          <w:szCs w:val="22"/>
        </w:rPr>
        <w:t>modello innovativo di Relazioni Industriali</w:t>
      </w:r>
      <w:r w:rsidRPr="00227CCF">
        <w:rPr>
          <w:rFonts w:ascii="Georgia" w:hAnsi="Georgia"/>
          <w:sz w:val="22"/>
          <w:szCs w:val="22"/>
        </w:rPr>
        <w:t xml:space="preserve"> ed è anche al </w:t>
      </w:r>
      <w:proofErr w:type="gramStart"/>
      <w:r w:rsidRPr="00227CCF">
        <w:rPr>
          <w:rFonts w:ascii="Georgia" w:hAnsi="Georgia"/>
          <w:sz w:val="22"/>
          <w:szCs w:val="22"/>
        </w:rPr>
        <w:t>1°</w:t>
      </w:r>
      <w:proofErr w:type="gramEnd"/>
      <w:r w:rsidRPr="00227CCF">
        <w:rPr>
          <w:rFonts w:ascii="Georgia" w:hAnsi="Georgia"/>
          <w:sz w:val="22"/>
          <w:szCs w:val="22"/>
        </w:rPr>
        <w:t xml:space="preserve"> posto tra i settori industriali per numero di attività di </w:t>
      </w:r>
      <w:r w:rsidRPr="00227CCF">
        <w:rPr>
          <w:rFonts w:ascii="Georgia" w:hAnsi="Georgia"/>
          <w:b/>
          <w:bCs/>
          <w:sz w:val="22"/>
          <w:szCs w:val="22"/>
        </w:rPr>
        <w:t>welfare</w:t>
      </w:r>
      <w:r w:rsidRPr="00227CCF">
        <w:rPr>
          <w:rFonts w:ascii="Georgia" w:hAnsi="Georgia"/>
          <w:sz w:val="22"/>
          <w:szCs w:val="22"/>
        </w:rPr>
        <w:t xml:space="preserve"> e sostegno per il benessere lavorativo, la formazione e il sostegno alla genitorialità. </w:t>
      </w:r>
    </w:p>
    <w:p w14:paraId="26ABDC32" w14:textId="77777777" w:rsidR="00227CCF" w:rsidRPr="00227CCF" w:rsidRDefault="00227CCF" w:rsidP="00227CCF">
      <w:pPr>
        <w:autoSpaceDE w:val="0"/>
        <w:autoSpaceDN w:val="0"/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> </w:t>
      </w:r>
    </w:p>
    <w:p w14:paraId="2A2B3B03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lastRenderedPageBreak/>
        <w:t xml:space="preserve">Le aziende del farmaco hanno poi un’elevatissima attenzione alla </w:t>
      </w:r>
      <w:r w:rsidRPr="00227CCF">
        <w:rPr>
          <w:rFonts w:ascii="Georgia" w:hAnsi="Georgia"/>
          <w:b/>
          <w:bCs/>
          <w:sz w:val="22"/>
          <w:szCs w:val="22"/>
        </w:rPr>
        <w:t>sostenibilità ambientale</w:t>
      </w:r>
      <w:r w:rsidRPr="00227CCF">
        <w:rPr>
          <w:rFonts w:ascii="Georgia" w:hAnsi="Georgia"/>
          <w:sz w:val="22"/>
          <w:szCs w:val="22"/>
        </w:rPr>
        <w:t>. In 10 anni hanno ridotto in Italia</w:t>
      </w:r>
      <w:r w:rsidRPr="00227CCF">
        <w:rPr>
          <w:rFonts w:ascii="Georgia" w:hAnsi="Georgia"/>
          <w:b/>
          <w:bCs/>
          <w:sz w:val="22"/>
          <w:szCs w:val="22"/>
        </w:rPr>
        <w:t xml:space="preserve"> il 59% i consumi energetici e del 32% le emissioni di gas climalteranti</w:t>
      </w:r>
      <w:r w:rsidRPr="00227CCF">
        <w:rPr>
          <w:rFonts w:ascii="Georgia" w:hAnsi="Georgia"/>
          <w:sz w:val="22"/>
          <w:szCs w:val="22"/>
        </w:rPr>
        <w:t xml:space="preserve">. </w:t>
      </w:r>
    </w:p>
    <w:p w14:paraId="5783BB8E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> </w:t>
      </w:r>
    </w:p>
    <w:p w14:paraId="73BF0BC7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 xml:space="preserve">L’88% delle imprese ridurrà i </w:t>
      </w:r>
      <w:r w:rsidRPr="00227CCF">
        <w:rPr>
          <w:rFonts w:ascii="Georgia" w:hAnsi="Georgia"/>
          <w:b/>
          <w:bCs/>
          <w:sz w:val="22"/>
          <w:szCs w:val="22"/>
        </w:rPr>
        <w:t>rifiuti</w:t>
      </w:r>
      <w:r w:rsidRPr="00227CCF">
        <w:rPr>
          <w:rFonts w:ascii="Georgia" w:hAnsi="Georgia"/>
          <w:sz w:val="22"/>
          <w:szCs w:val="22"/>
        </w:rPr>
        <w:t xml:space="preserve"> prodotti nei prossimi 3/5 anni. Il 55% è impegnato nella riduzione/eliminazione dell’uso di plastica in ogni fase del processo produttivo.</w:t>
      </w:r>
    </w:p>
    <w:p w14:paraId="0333BF4B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> </w:t>
      </w:r>
    </w:p>
    <w:p w14:paraId="733E463B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b/>
          <w:bCs/>
          <w:sz w:val="22"/>
          <w:szCs w:val="22"/>
        </w:rPr>
        <w:t>Covid-19</w:t>
      </w:r>
      <w:r w:rsidRPr="00227CCF">
        <w:rPr>
          <w:rFonts w:ascii="Georgia" w:hAnsi="Georgia"/>
          <w:sz w:val="22"/>
          <w:szCs w:val="22"/>
        </w:rPr>
        <w:t xml:space="preserve">: il </w:t>
      </w:r>
      <w:r w:rsidRPr="00227CCF">
        <w:rPr>
          <w:rFonts w:ascii="Georgia" w:hAnsi="Georgia"/>
          <w:b/>
          <w:bCs/>
          <w:sz w:val="22"/>
          <w:szCs w:val="22"/>
        </w:rPr>
        <w:t>72% delle imprese del farmaco ha intrapreso azioni di Responsabilità Sociale</w:t>
      </w:r>
      <w:r w:rsidRPr="00227CCF">
        <w:rPr>
          <w:rFonts w:ascii="Georgia" w:hAnsi="Georgia"/>
          <w:sz w:val="22"/>
          <w:szCs w:val="22"/>
        </w:rPr>
        <w:t xml:space="preserve"> a favore dei malati e dei dipendenti (assicurazioni integrative, consulenze e corsi di formazione fino al supporto psicologico e pedagogico esteso anche ai familiari). E </w:t>
      </w:r>
      <w:r w:rsidRPr="00227CCF">
        <w:rPr>
          <w:rFonts w:ascii="Georgia" w:hAnsi="Georgia"/>
          <w:b/>
          <w:bCs/>
          <w:sz w:val="22"/>
          <w:szCs w:val="22"/>
        </w:rPr>
        <w:t>64 aziende hanno introdotto diverse iniziative di sostegno ai pazienti</w:t>
      </w:r>
      <w:r w:rsidRPr="00227CCF">
        <w:rPr>
          <w:rFonts w:ascii="Georgia" w:hAnsi="Georgia"/>
          <w:sz w:val="22"/>
          <w:szCs w:val="22"/>
        </w:rPr>
        <w:t xml:space="preserve">, ai </w:t>
      </w:r>
      <w:r w:rsidRPr="00227CCF">
        <w:rPr>
          <w:rFonts w:ascii="Georgia" w:hAnsi="Georgia"/>
          <w:b/>
          <w:bCs/>
          <w:sz w:val="22"/>
          <w:szCs w:val="22"/>
        </w:rPr>
        <w:t>medici</w:t>
      </w:r>
      <w:r w:rsidRPr="00227CCF">
        <w:rPr>
          <w:rFonts w:ascii="Georgia" w:hAnsi="Georgia"/>
          <w:sz w:val="22"/>
          <w:szCs w:val="22"/>
        </w:rPr>
        <w:t xml:space="preserve">, a tutto il </w:t>
      </w:r>
      <w:r w:rsidRPr="00227CCF">
        <w:rPr>
          <w:rFonts w:ascii="Georgia" w:hAnsi="Georgia"/>
          <w:b/>
          <w:bCs/>
          <w:sz w:val="22"/>
          <w:szCs w:val="22"/>
        </w:rPr>
        <w:t>personale della filiera della salute e alle Strutture Sanitarie</w:t>
      </w:r>
      <w:r w:rsidRPr="00227CCF">
        <w:rPr>
          <w:rFonts w:ascii="Georgia" w:hAnsi="Georgia"/>
          <w:sz w:val="22"/>
          <w:szCs w:val="22"/>
        </w:rPr>
        <w:t>. In collaborazione con le Istituzioni e spesso con le Associazioni dei pazienti.</w:t>
      </w:r>
    </w:p>
    <w:p w14:paraId="601880E2" w14:textId="2290481D" w:rsidR="00227CCF" w:rsidRDefault="00227CCF" w:rsidP="00227CCF">
      <w:pPr>
        <w:spacing w:line="280" w:lineRule="exact"/>
        <w:ind w:left="-142"/>
        <w:jc w:val="both"/>
        <w:rPr>
          <w:rFonts w:ascii="Georgia" w:hAnsi="Georgia"/>
          <w:b/>
          <w:bCs/>
          <w:smallCaps/>
          <w:sz w:val="22"/>
          <w:szCs w:val="22"/>
        </w:rPr>
      </w:pPr>
      <w:r w:rsidRPr="00227CCF">
        <w:rPr>
          <w:rFonts w:ascii="Georgia" w:hAnsi="Georgia"/>
          <w:b/>
          <w:bCs/>
          <w:smallCaps/>
          <w:sz w:val="22"/>
          <w:szCs w:val="22"/>
        </w:rPr>
        <w:t>  </w:t>
      </w:r>
    </w:p>
    <w:p w14:paraId="142B5296" w14:textId="77777777" w:rsidR="00B267EB" w:rsidRDefault="00B267EB" w:rsidP="00227CCF">
      <w:pPr>
        <w:spacing w:line="280" w:lineRule="exact"/>
        <w:ind w:left="-142"/>
        <w:jc w:val="both"/>
        <w:rPr>
          <w:rFonts w:ascii="Georgia" w:hAnsi="Georgia"/>
          <w:b/>
          <w:bCs/>
          <w:smallCaps/>
          <w:sz w:val="22"/>
          <w:szCs w:val="22"/>
        </w:rPr>
      </w:pPr>
    </w:p>
    <w:p w14:paraId="271559E3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b/>
          <w:bCs/>
          <w:smallCaps/>
          <w:sz w:val="22"/>
          <w:szCs w:val="22"/>
        </w:rPr>
        <w:t xml:space="preserve">Digitale &amp; </w:t>
      </w:r>
      <w:proofErr w:type="spellStart"/>
      <w:r w:rsidRPr="00227CCF">
        <w:rPr>
          <w:rFonts w:ascii="Georgia" w:hAnsi="Georgia"/>
          <w:b/>
          <w:bCs/>
          <w:smallCaps/>
          <w:sz w:val="22"/>
          <w:szCs w:val="22"/>
        </w:rPr>
        <w:t>Connected</w:t>
      </w:r>
      <w:proofErr w:type="spellEnd"/>
      <w:r w:rsidRPr="00227CCF">
        <w:rPr>
          <w:rFonts w:ascii="Georgia" w:hAnsi="Georgia"/>
          <w:b/>
          <w:bCs/>
          <w:smallCaps/>
          <w:sz w:val="22"/>
          <w:szCs w:val="22"/>
        </w:rPr>
        <w:t xml:space="preserve"> Care         </w:t>
      </w:r>
    </w:p>
    <w:p w14:paraId="4432C691" w14:textId="096E249E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b/>
          <w:bCs/>
          <w:sz w:val="22"/>
          <w:szCs w:val="22"/>
        </w:rPr>
        <w:t>Oltre il 90% delle imprese del farmaco nel 2020 ha mantenuto o aumentato gli investimenti in tecnologie digitali</w:t>
      </w:r>
      <w:r w:rsidRPr="00227CCF">
        <w:rPr>
          <w:rFonts w:ascii="Georgia" w:hAnsi="Georgia"/>
          <w:sz w:val="22"/>
          <w:szCs w:val="22"/>
        </w:rPr>
        <w:t>, per migliorare l’accesso alle cure e la continuità operativa.</w:t>
      </w:r>
    </w:p>
    <w:p w14:paraId="6AF8874F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> </w:t>
      </w:r>
    </w:p>
    <w:p w14:paraId="5B6BCB59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 xml:space="preserve">Con il 61% delle aziende che nel 2020 ha sviluppato progetti su cloud, piattaforme di collaborazione, </w:t>
      </w:r>
      <w:r w:rsidRPr="00227CCF">
        <w:rPr>
          <w:rFonts w:ascii="Georgia" w:hAnsi="Georgia"/>
          <w:i/>
          <w:iCs/>
          <w:sz w:val="22"/>
          <w:szCs w:val="22"/>
        </w:rPr>
        <w:t>Big data</w:t>
      </w:r>
      <w:r w:rsidRPr="00227CCF">
        <w:rPr>
          <w:rFonts w:ascii="Georgia" w:hAnsi="Georgia"/>
          <w:sz w:val="22"/>
          <w:szCs w:val="22"/>
        </w:rPr>
        <w:t xml:space="preserve">, Intelligenza Artificiale, </w:t>
      </w:r>
      <w:r w:rsidRPr="00227CCF">
        <w:rPr>
          <w:rFonts w:ascii="Georgia" w:hAnsi="Georgia"/>
          <w:i/>
          <w:iCs/>
          <w:sz w:val="22"/>
          <w:szCs w:val="22"/>
        </w:rPr>
        <w:t xml:space="preserve">Internet of </w:t>
      </w:r>
      <w:proofErr w:type="spellStart"/>
      <w:r w:rsidRPr="00227CCF">
        <w:rPr>
          <w:rFonts w:ascii="Georgia" w:hAnsi="Georgia"/>
          <w:i/>
          <w:iCs/>
          <w:sz w:val="22"/>
          <w:szCs w:val="22"/>
        </w:rPr>
        <w:t>Things</w:t>
      </w:r>
      <w:proofErr w:type="spellEnd"/>
      <w:r w:rsidRPr="00227CCF">
        <w:rPr>
          <w:rFonts w:ascii="Georgia" w:hAnsi="Georgia"/>
          <w:sz w:val="22"/>
          <w:szCs w:val="22"/>
        </w:rPr>
        <w:t>, robotica avanzata.</w:t>
      </w:r>
    </w:p>
    <w:p w14:paraId="5164F3AA" w14:textId="77777777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> </w:t>
      </w:r>
    </w:p>
    <w:p w14:paraId="28E4B4E6" w14:textId="77777777" w:rsidR="00227CCF" w:rsidRPr="00A46276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A46276">
        <w:rPr>
          <w:rFonts w:ascii="Georgia" w:hAnsi="Georgia"/>
          <w:sz w:val="22"/>
          <w:szCs w:val="22"/>
        </w:rPr>
        <w:t xml:space="preserve">Ed è quasi il </w:t>
      </w:r>
      <w:r w:rsidRPr="00A46276">
        <w:rPr>
          <w:rFonts w:ascii="Georgia" w:hAnsi="Georgia"/>
          <w:b/>
          <w:bCs/>
          <w:sz w:val="22"/>
          <w:szCs w:val="22"/>
        </w:rPr>
        <w:t>60% la quota di studi clinici</w:t>
      </w:r>
      <w:r w:rsidRPr="00A46276">
        <w:rPr>
          <w:rFonts w:ascii="Georgia" w:hAnsi="Georgia"/>
          <w:sz w:val="22"/>
          <w:szCs w:val="22"/>
        </w:rPr>
        <w:t xml:space="preserve"> realizzati in Italia tra il 2019 e il 2021 ad aver utilizzato tecnologie o piat</w:t>
      </w:r>
      <w:r w:rsidRPr="00A46276">
        <w:rPr>
          <w:rFonts w:ascii="Georgia" w:hAnsi="Georgia"/>
          <w:sz w:val="22"/>
          <w:szCs w:val="22"/>
        </w:rPr>
        <w:softHyphen/>
        <w:t>taforme digitali (</w:t>
      </w:r>
      <w:proofErr w:type="spellStart"/>
      <w:r w:rsidRPr="00A46276">
        <w:rPr>
          <w:rFonts w:ascii="Georgia" w:hAnsi="Georgia"/>
          <w:i/>
          <w:iCs/>
          <w:sz w:val="22"/>
          <w:szCs w:val="22"/>
        </w:rPr>
        <w:t>Decentralized</w:t>
      </w:r>
      <w:proofErr w:type="spellEnd"/>
      <w:r w:rsidRPr="00A46276">
        <w:rPr>
          <w:rFonts w:ascii="Georgia" w:hAnsi="Georgia"/>
          <w:i/>
          <w:iCs/>
          <w:sz w:val="22"/>
          <w:szCs w:val="22"/>
        </w:rPr>
        <w:t xml:space="preserve"> </w:t>
      </w:r>
      <w:proofErr w:type="spellStart"/>
      <w:r w:rsidRPr="00A46276">
        <w:rPr>
          <w:rFonts w:ascii="Georgia" w:hAnsi="Georgia"/>
          <w:i/>
          <w:iCs/>
          <w:sz w:val="22"/>
          <w:szCs w:val="22"/>
        </w:rPr>
        <w:t>Clinical</w:t>
      </w:r>
      <w:proofErr w:type="spellEnd"/>
      <w:r w:rsidRPr="00A46276">
        <w:rPr>
          <w:rFonts w:ascii="Georgia" w:hAnsi="Georgia"/>
          <w:i/>
          <w:iCs/>
          <w:sz w:val="22"/>
          <w:szCs w:val="22"/>
        </w:rPr>
        <w:t xml:space="preserve"> Trials</w:t>
      </w:r>
      <w:r w:rsidRPr="00A46276">
        <w:rPr>
          <w:rFonts w:ascii="Georgia" w:hAnsi="Georgia"/>
          <w:sz w:val="22"/>
          <w:szCs w:val="22"/>
        </w:rPr>
        <w:t>).</w:t>
      </w:r>
    </w:p>
    <w:p w14:paraId="68FCA3DC" w14:textId="77777777" w:rsidR="00227CCF" w:rsidRPr="00A46276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A46276">
        <w:rPr>
          <w:rFonts w:ascii="Georgia" w:hAnsi="Georgia"/>
          <w:sz w:val="22"/>
          <w:szCs w:val="22"/>
        </w:rPr>
        <w:t> </w:t>
      </w:r>
    </w:p>
    <w:p w14:paraId="73B19252" w14:textId="32003BA6" w:rsidR="00A46276" w:rsidRPr="003C3719" w:rsidRDefault="00227CCF" w:rsidP="00A46276">
      <w:pPr>
        <w:pStyle w:val="Default"/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A46276">
        <w:rPr>
          <w:rFonts w:ascii="Georgia" w:hAnsi="Georgia"/>
          <w:sz w:val="22"/>
          <w:szCs w:val="22"/>
        </w:rPr>
        <w:t xml:space="preserve">La digitalizzazione cambia prodotti, processi e organizzazione aziendale: la Ricerca può rendere disponibili in minor tempo nuove terapie; la produzione diventa più efficiente; la presa in carico dei Pazienti si trasforma da “semplice” erogazione di prestazioni in un percorso olistico, che integra farmaci, diagnostica di </w:t>
      </w:r>
      <w:r w:rsidRPr="003C3719">
        <w:rPr>
          <w:rFonts w:ascii="Georgia" w:hAnsi="Georgia"/>
          <w:sz w:val="22"/>
          <w:szCs w:val="22"/>
        </w:rPr>
        <w:t xml:space="preserve">precisione, </w:t>
      </w:r>
      <w:proofErr w:type="gramStart"/>
      <w:r w:rsidRPr="003C3719">
        <w:rPr>
          <w:rFonts w:ascii="Georgia" w:hAnsi="Georgia"/>
          <w:i/>
          <w:iCs/>
          <w:sz w:val="22"/>
          <w:szCs w:val="22"/>
        </w:rPr>
        <w:t>device</w:t>
      </w:r>
      <w:proofErr w:type="gramEnd"/>
      <w:r w:rsidRPr="003C3719">
        <w:rPr>
          <w:rFonts w:ascii="Georgia" w:hAnsi="Georgia"/>
          <w:sz w:val="22"/>
          <w:szCs w:val="22"/>
        </w:rPr>
        <w:t xml:space="preserve">, servizi di assistenza. </w:t>
      </w:r>
    </w:p>
    <w:p w14:paraId="0B515F21" w14:textId="76C50B6B" w:rsidR="00227CCF" w:rsidRPr="00227CCF" w:rsidRDefault="00227CCF" w:rsidP="00227CCF">
      <w:pPr>
        <w:autoSpaceDE w:val="0"/>
        <w:autoSpaceDN w:val="0"/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3C3719">
        <w:rPr>
          <w:rFonts w:ascii="Georgia" w:hAnsi="Georgia"/>
          <w:sz w:val="22"/>
          <w:szCs w:val="22"/>
        </w:rPr>
        <w:t>Dopo il Covid</w:t>
      </w:r>
      <w:r w:rsidR="00A46276" w:rsidRPr="003C3719">
        <w:rPr>
          <w:rFonts w:ascii="Georgia" w:hAnsi="Georgia"/>
          <w:sz w:val="22"/>
          <w:szCs w:val="22"/>
        </w:rPr>
        <w:t>-19</w:t>
      </w:r>
      <w:r w:rsidRPr="003C3719">
        <w:rPr>
          <w:rFonts w:ascii="Georgia" w:hAnsi="Georgia"/>
          <w:sz w:val="22"/>
          <w:szCs w:val="22"/>
        </w:rPr>
        <w:t xml:space="preserve"> la </w:t>
      </w:r>
      <w:proofErr w:type="spellStart"/>
      <w:r w:rsidRPr="003C3719">
        <w:rPr>
          <w:rFonts w:ascii="Georgia" w:hAnsi="Georgia"/>
          <w:i/>
          <w:iCs/>
          <w:sz w:val="22"/>
          <w:szCs w:val="22"/>
        </w:rPr>
        <w:t>digital</w:t>
      </w:r>
      <w:proofErr w:type="spellEnd"/>
      <w:r w:rsidRPr="003C3719">
        <w:rPr>
          <w:rFonts w:ascii="Georgia" w:hAnsi="Georgia"/>
          <w:i/>
          <w:iCs/>
          <w:sz w:val="22"/>
          <w:szCs w:val="22"/>
        </w:rPr>
        <w:t xml:space="preserve"> </w:t>
      </w:r>
      <w:proofErr w:type="spellStart"/>
      <w:r w:rsidRPr="003C3719">
        <w:rPr>
          <w:rFonts w:ascii="Georgia" w:hAnsi="Georgia"/>
          <w:i/>
          <w:iCs/>
          <w:sz w:val="22"/>
          <w:szCs w:val="22"/>
        </w:rPr>
        <w:t>health</w:t>
      </w:r>
      <w:proofErr w:type="spellEnd"/>
      <w:r w:rsidRPr="003C3719">
        <w:rPr>
          <w:rFonts w:ascii="Georgia" w:hAnsi="Georgia"/>
          <w:sz w:val="22"/>
          <w:szCs w:val="22"/>
        </w:rPr>
        <w:t xml:space="preserve"> è entrata in una fase di sfide </w:t>
      </w:r>
      <w:r w:rsidR="00A46276" w:rsidRPr="003C3719">
        <w:rPr>
          <w:rFonts w:ascii="Georgia" w:hAnsi="Georgia"/>
          <w:sz w:val="22"/>
          <w:szCs w:val="22"/>
        </w:rPr>
        <w:t>nuove</w:t>
      </w:r>
      <w:r w:rsidRPr="003C3719">
        <w:rPr>
          <w:rFonts w:ascii="Georgia" w:hAnsi="Georgia"/>
          <w:sz w:val="22"/>
          <w:szCs w:val="22"/>
        </w:rPr>
        <w:t xml:space="preserve"> che richiedono una rinnovata partnership tra industria e istituzioni e una netta discontinuità in termini di gestione, integrazione, interoperabilità. Una transizione culturale prima ancora che tecnologica, che vede impegnate le imprese del farmaco, con investimenti e competenze. Una sfida importante che permetterà di dare maggiore velocità ed efficienza ai processi di ricerca (ad esempio con i </w:t>
      </w:r>
      <w:proofErr w:type="spellStart"/>
      <w:r w:rsidRPr="003C3719">
        <w:rPr>
          <w:rFonts w:ascii="Georgia" w:hAnsi="Georgia"/>
          <w:i/>
          <w:iCs/>
          <w:sz w:val="22"/>
          <w:szCs w:val="22"/>
        </w:rPr>
        <w:t>Decentralized</w:t>
      </w:r>
      <w:proofErr w:type="spellEnd"/>
      <w:r w:rsidRPr="003C3719">
        <w:rPr>
          <w:rFonts w:ascii="Georgia" w:hAnsi="Georgia"/>
          <w:i/>
          <w:iCs/>
          <w:sz w:val="22"/>
          <w:szCs w:val="22"/>
        </w:rPr>
        <w:t xml:space="preserve"> </w:t>
      </w:r>
      <w:proofErr w:type="spellStart"/>
      <w:r w:rsidRPr="003C3719">
        <w:rPr>
          <w:rFonts w:ascii="Georgia" w:hAnsi="Georgia"/>
          <w:i/>
          <w:iCs/>
          <w:sz w:val="22"/>
          <w:szCs w:val="22"/>
        </w:rPr>
        <w:t>Clinical</w:t>
      </w:r>
      <w:proofErr w:type="spellEnd"/>
      <w:r w:rsidRPr="003C3719">
        <w:rPr>
          <w:rFonts w:ascii="Georgia" w:hAnsi="Georgia"/>
          <w:i/>
          <w:iCs/>
          <w:sz w:val="22"/>
          <w:szCs w:val="22"/>
        </w:rPr>
        <w:t xml:space="preserve"> Trials</w:t>
      </w:r>
      <w:r w:rsidRPr="003C3719">
        <w:rPr>
          <w:rFonts w:ascii="Georgia" w:hAnsi="Georgia"/>
          <w:sz w:val="22"/>
          <w:szCs w:val="22"/>
        </w:rPr>
        <w:t xml:space="preserve">), di assicurare continuità operativa, di condividere informazioni in </w:t>
      </w:r>
      <w:r w:rsidRPr="003C3719">
        <w:rPr>
          <w:rFonts w:ascii="Georgia" w:hAnsi="Georgia"/>
          <w:i/>
          <w:iCs/>
          <w:sz w:val="22"/>
          <w:szCs w:val="22"/>
        </w:rPr>
        <w:t>cloud</w:t>
      </w:r>
      <w:r w:rsidRPr="003C3719">
        <w:rPr>
          <w:rFonts w:ascii="Georgia" w:hAnsi="Georgia"/>
          <w:sz w:val="22"/>
          <w:szCs w:val="22"/>
        </w:rPr>
        <w:t xml:space="preserve"> e implementare piattaforme di collaborazione con medici e pazienti. </w:t>
      </w:r>
      <w:r w:rsidR="00A46276" w:rsidRPr="003C3719">
        <w:rPr>
          <w:rFonts w:ascii="Georgia" w:hAnsi="Georgia"/>
          <w:sz w:val="22"/>
          <w:szCs w:val="22"/>
        </w:rPr>
        <w:t>Per questo sono necessari</w:t>
      </w:r>
      <w:r w:rsidRPr="003C3719">
        <w:rPr>
          <w:rFonts w:ascii="Georgia" w:hAnsi="Georgia"/>
          <w:sz w:val="22"/>
          <w:szCs w:val="22"/>
        </w:rPr>
        <w:t xml:space="preserve"> dati organizzati e accessibili a tutela della salute pubblica, nel pieno rispetto della privacy, per migliorare le cure, valutare l’impatto delle tecnologie digitali e le loro interazioni con i farmaci (come nel caso dei </w:t>
      </w:r>
      <w:r w:rsidRPr="003C3719">
        <w:rPr>
          <w:rFonts w:ascii="Georgia" w:hAnsi="Georgia"/>
          <w:i/>
          <w:iCs/>
          <w:sz w:val="22"/>
          <w:szCs w:val="22"/>
        </w:rPr>
        <w:t xml:space="preserve">Digital </w:t>
      </w:r>
      <w:proofErr w:type="spellStart"/>
      <w:r w:rsidRPr="003C3719">
        <w:rPr>
          <w:rFonts w:ascii="Georgia" w:hAnsi="Georgia"/>
          <w:i/>
          <w:iCs/>
          <w:sz w:val="22"/>
          <w:szCs w:val="22"/>
        </w:rPr>
        <w:t>Therapeutics</w:t>
      </w:r>
      <w:proofErr w:type="spellEnd"/>
      <w:r w:rsidRPr="003C3719">
        <w:rPr>
          <w:rFonts w:ascii="Georgia" w:hAnsi="Georgia"/>
          <w:sz w:val="22"/>
          <w:szCs w:val="22"/>
        </w:rPr>
        <w:t>).</w:t>
      </w:r>
    </w:p>
    <w:p w14:paraId="0CEAEF40" w14:textId="2BE93268" w:rsidR="00227CCF" w:rsidRPr="00227CCF" w:rsidRDefault="00227CCF" w:rsidP="00227CCF">
      <w:pPr>
        <w:autoSpaceDE w:val="0"/>
        <w:autoSpaceDN w:val="0"/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06C4C583" w14:textId="647E6977" w:rsidR="00685F9B" w:rsidRPr="00227CCF" w:rsidRDefault="00227CCF" w:rsidP="00035731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b/>
          <w:bCs/>
          <w:sz w:val="22"/>
          <w:szCs w:val="22"/>
        </w:rPr>
        <w:t>Covid-19</w:t>
      </w:r>
      <w:r w:rsidRPr="00227CCF">
        <w:rPr>
          <w:rFonts w:ascii="Georgia" w:hAnsi="Georgia"/>
          <w:sz w:val="22"/>
          <w:szCs w:val="22"/>
        </w:rPr>
        <w:t xml:space="preserve">: sono </w:t>
      </w:r>
      <w:r w:rsidRPr="00227CCF">
        <w:rPr>
          <w:rFonts w:ascii="Georgia" w:hAnsi="Georgia"/>
          <w:b/>
          <w:bCs/>
          <w:sz w:val="22"/>
          <w:szCs w:val="22"/>
        </w:rPr>
        <w:t>222 le iniziative di telemedicina implementate</w:t>
      </w:r>
      <w:r w:rsidRPr="00227CCF">
        <w:rPr>
          <w:rFonts w:ascii="Georgia" w:hAnsi="Georgia"/>
          <w:sz w:val="22"/>
          <w:szCs w:val="22"/>
        </w:rPr>
        <w:t xml:space="preserve"> tra marzo 2020 e aprile 2021, molte delle quali su piattaforme realizzate in collaborazione proprio con le aziende farmaceutiche. </w:t>
      </w:r>
    </w:p>
    <w:sectPr w:rsidR="00685F9B" w:rsidRPr="00227CCF" w:rsidSect="00626A93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  <w:numStart w:val="2"/>
      </w:endnotePr>
      <w:pgSz w:w="11906" w:h="16838" w:code="9"/>
      <w:pgMar w:top="2835" w:right="1134" w:bottom="1418" w:left="1843" w:header="102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E3BB8" w14:textId="77777777" w:rsidR="008B0FB1" w:rsidRDefault="008B0FB1">
      <w:r>
        <w:separator/>
      </w:r>
    </w:p>
  </w:endnote>
  <w:endnote w:type="continuationSeparator" w:id="0">
    <w:p w14:paraId="136B4FB3" w14:textId="77777777" w:rsidR="008B0FB1" w:rsidRDefault="008B0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DINPro">
    <w:charset w:val="00"/>
    <w:family w:val="auto"/>
    <w:pitch w:val="default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73554" w14:textId="77777777" w:rsidR="00DB6B2B" w:rsidRDefault="002362E3" w:rsidP="006827B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A35A538" w14:textId="77777777" w:rsidR="00DB6B2B" w:rsidRDefault="00035731" w:rsidP="006827B6">
    <w:pPr>
      <w:pStyle w:val="Pidipa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57256" w14:textId="77777777" w:rsidR="00DB6B2B" w:rsidRDefault="002362E3" w:rsidP="006827B6">
    <w:pPr>
      <w:pStyle w:val="Pidipagina"/>
      <w:framePr w:wrap="around" w:vAnchor="text" w:hAnchor="margin" w:xAlign="right" w:y="1"/>
      <w:ind w:left="180" w:right="-2940"/>
      <w:rPr>
        <w:rStyle w:val="Numeropagina"/>
        <w:rFonts w:ascii="Arial" w:hAnsi="Arial"/>
        <w:sz w:val="20"/>
      </w:rPr>
    </w:pPr>
    <w:r>
      <w:rPr>
        <w:rStyle w:val="Numeropagina"/>
        <w:rFonts w:ascii="Arial" w:hAnsi="Arial"/>
        <w:sz w:val="20"/>
      </w:rPr>
      <w:fldChar w:fldCharType="begin"/>
    </w:r>
    <w:r>
      <w:rPr>
        <w:rStyle w:val="Numeropagina"/>
        <w:rFonts w:ascii="Arial" w:hAnsi="Arial"/>
        <w:sz w:val="20"/>
      </w:rPr>
      <w:instrText xml:space="preserve">PAGE  </w:instrText>
    </w:r>
    <w:r>
      <w:rPr>
        <w:rStyle w:val="Numeropagina"/>
        <w:rFonts w:ascii="Arial" w:hAnsi="Arial"/>
        <w:sz w:val="20"/>
      </w:rPr>
      <w:fldChar w:fldCharType="separate"/>
    </w:r>
    <w:r>
      <w:rPr>
        <w:rStyle w:val="Numeropagina"/>
        <w:rFonts w:ascii="Arial" w:hAnsi="Arial"/>
        <w:noProof/>
        <w:sz w:val="20"/>
      </w:rPr>
      <w:t>8</w:t>
    </w:r>
    <w:r>
      <w:rPr>
        <w:rStyle w:val="Numeropagina"/>
        <w:rFonts w:ascii="Arial" w:hAnsi="Arial"/>
        <w:sz w:val="20"/>
      </w:rPr>
      <w:fldChar w:fldCharType="end"/>
    </w:r>
  </w:p>
  <w:p w14:paraId="55F005F6" w14:textId="77777777" w:rsidR="00DB6B2B" w:rsidRDefault="00035731" w:rsidP="006827B6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CB09E" w14:textId="77777777" w:rsidR="00DB6B2B" w:rsidRDefault="00035731" w:rsidP="00693FC7">
    <w:pPr>
      <w:pStyle w:val="Pidipagina"/>
      <w:spacing w:line="18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84778" w14:textId="77777777" w:rsidR="008B0FB1" w:rsidRDefault="008B0FB1">
      <w:r>
        <w:separator/>
      </w:r>
    </w:p>
  </w:footnote>
  <w:footnote w:type="continuationSeparator" w:id="0">
    <w:p w14:paraId="03BA37A3" w14:textId="77777777" w:rsidR="008B0FB1" w:rsidRDefault="008B0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BB099" w14:textId="77777777" w:rsidR="00DB6B2B" w:rsidRDefault="002362E3" w:rsidP="003118B8">
    <w:pPr>
      <w:pStyle w:val="Intestazione"/>
      <w:ind w:left="-901" w:right="363"/>
    </w:pPr>
    <w:r>
      <w:rPr>
        <w:noProof/>
      </w:rPr>
      <w:drawing>
        <wp:inline distT="0" distB="0" distL="0" distR="0" wp14:anchorId="3B69753B" wp14:editId="57C3247C">
          <wp:extent cx="1609725" cy="609600"/>
          <wp:effectExtent l="0" t="0" r="9525" b="0"/>
          <wp:docPr id="10" name="Immagine 10" descr="ml_uffstampa_pms2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l_uffstampa_pms28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5E9B0" w14:textId="77777777" w:rsidR="00DB6B2B" w:rsidRDefault="002362E3" w:rsidP="00693FC7">
    <w:pPr>
      <w:pStyle w:val="Intestazione"/>
      <w:ind w:left="-900" w:right="360"/>
    </w:pPr>
    <w:r>
      <w:rPr>
        <w:noProof/>
      </w:rPr>
      <w:drawing>
        <wp:inline distT="0" distB="0" distL="0" distR="0" wp14:anchorId="745B90E5" wp14:editId="77D297F3">
          <wp:extent cx="1609725" cy="609600"/>
          <wp:effectExtent l="0" t="0" r="9525" b="0"/>
          <wp:docPr id="11" name="Immagine 11" descr="ml_uffstampa_pms2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l_uffstampa_pms28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7C4820">
      <w:rPr>
        <w:sz w:val="32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71B2"/>
    <w:multiLevelType w:val="hybridMultilevel"/>
    <w:tmpl w:val="3E3CF69C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0E5E59C8"/>
    <w:multiLevelType w:val="hybridMultilevel"/>
    <w:tmpl w:val="08727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B3B1A"/>
    <w:multiLevelType w:val="hybridMultilevel"/>
    <w:tmpl w:val="35B237E2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3A4407DD"/>
    <w:multiLevelType w:val="hybridMultilevel"/>
    <w:tmpl w:val="BC78DB22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43636324"/>
    <w:multiLevelType w:val="hybridMultilevel"/>
    <w:tmpl w:val="369693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DD0872"/>
    <w:multiLevelType w:val="hybridMultilevel"/>
    <w:tmpl w:val="673A7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CE3958"/>
    <w:multiLevelType w:val="hybridMultilevel"/>
    <w:tmpl w:val="433E17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A423F6"/>
    <w:multiLevelType w:val="hybridMultilevel"/>
    <w:tmpl w:val="8EF49468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1"/>
  </w:num>
  <w:num w:numId="9">
    <w:abstractNumId w:val="2"/>
  </w:num>
  <w:num w:numId="10">
    <w:abstractNumId w:val="7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numFmt w:val="decimal"/>
    <w:numStart w:val="2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C72"/>
    <w:rsid w:val="00004064"/>
    <w:rsid w:val="00031775"/>
    <w:rsid w:val="00035731"/>
    <w:rsid w:val="00145C67"/>
    <w:rsid w:val="00156565"/>
    <w:rsid w:val="001B0DB3"/>
    <w:rsid w:val="00216419"/>
    <w:rsid w:val="00227CCF"/>
    <w:rsid w:val="00232C4E"/>
    <w:rsid w:val="002362E3"/>
    <w:rsid w:val="002E0EA1"/>
    <w:rsid w:val="002E387A"/>
    <w:rsid w:val="003204CE"/>
    <w:rsid w:val="00345498"/>
    <w:rsid w:val="00380054"/>
    <w:rsid w:val="003C3719"/>
    <w:rsid w:val="003C5494"/>
    <w:rsid w:val="00423678"/>
    <w:rsid w:val="004365EE"/>
    <w:rsid w:val="004404B1"/>
    <w:rsid w:val="004E2578"/>
    <w:rsid w:val="00586695"/>
    <w:rsid w:val="00634AA0"/>
    <w:rsid w:val="00655E75"/>
    <w:rsid w:val="00685F9B"/>
    <w:rsid w:val="00696CE0"/>
    <w:rsid w:val="006C46D1"/>
    <w:rsid w:val="006D0C41"/>
    <w:rsid w:val="00770AE2"/>
    <w:rsid w:val="00783DB7"/>
    <w:rsid w:val="00787014"/>
    <w:rsid w:val="007943C6"/>
    <w:rsid w:val="007D43AE"/>
    <w:rsid w:val="007F4FC7"/>
    <w:rsid w:val="008559D0"/>
    <w:rsid w:val="00866AEB"/>
    <w:rsid w:val="008B0FB1"/>
    <w:rsid w:val="008C595D"/>
    <w:rsid w:val="00986001"/>
    <w:rsid w:val="00A34F46"/>
    <w:rsid w:val="00A46276"/>
    <w:rsid w:val="00AB3C72"/>
    <w:rsid w:val="00AC1C55"/>
    <w:rsid w:val="00B267EB"/>
    <w:rsid w:val="00B84D83"/>
    <w:rsid w:val="00B9123D"/>
    <w:rsid w:val="00B91967"/>
    <w:rsid w:val="00BC0CFF"/>
    <w:rsid w:val="00BE7AE8"/>
    <w:rsid w:val="00BF3CBA"/>
    <w:rsid w:val="00C5166A"/>
    <w:rsid w:val="00CE37D9"/>
    <w:rsid w:val="00D45E7D"/>
    <w:rsid w:val="00D60185"/>
    <w:rsid w:val="00DB7E82"/>
    <w:rsid w:val="00DF11C0"/>
    <w:rsid w:val="00E550E9"/>
    <w:rsid w:val="00E82C0D"/>
    <w:rsid w:val="00E941A5"/>
    <w:rsid w:val="00EA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6D3FF"/>
  <w15:chartTrackingRefBased/>
  <w15:docId w15:val="{24DE5C16-A740-4D89-9104-99CE4FF77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B3C7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B3C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B3C7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AB3C7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B3C7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Numeropagina">
    <w:name w:val="page number"/>
    <w:basedOn w:val="Carpredefinitoparagrafo"/>
    <w:rsid w:val="00AB3C72"/>
  </w:style>
  <w:style w:type="paragraph" w:styleId="Paragrafoelenco">
    <w:name w:val="List Paragraph"/>
    <w:aliases w:val="Dot pt,F5 List Paragraph,List Paragraph Char Char Char,Indicator Text,Numbered Para 1,Bullet 1,Bullet Points,List Paragraph2,MAIN CONTENT,Normal numbered,Colorful List - Accent 11,No Spacing1,Issue Action POC,3,Toc 1.1.1,List Paragraph1"/>
    <w:basedOn w:val="Normale"/>
    <w:link w:val="ParagrafoelencoCarattere"/>
    <w:uiPriority w:val="34"/>
    <w:qFormat/>
    <w:rsid w:val="00AB3C72"/>
    <w:pPr>
      <w:ind w:left="708"/>
    </w:pPr>
  </w:style>
  <w:style w:type="character" w:customStyle="1" w:styleId="ParagrafoelencoCarattere">
    <w:name w:val="Paragrafo elenco Carattere"/>
    <w:aliases w:val="Dot pt Carattere,F5 List Paragraph Carattere,List Paragraph Char Char Char Carattere,Indicator Text Carattere,Numbered Para 1 Carattere,Bullet 1 Carattere,Bullet Points Carattere,List Paragraph2 Carattere,No Spacing1 Carattere"/>
    <w:link w:val="Paragrafoelenco"/>
    <w:uiPriority w:val="34"/>
    <w:qFormat/>
    <w:locked/>
    <w:rsid w:val="00AB3C7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Nessuno">
    <w:name w:val="Nessuno"/>
    <w:rsid w:val="00BC0CFF"/>
  </w:style>
  <w:style w:type="paragraph" w:customStyle="1" w:styleId="CorpoAAA">
    <w:name w:val="Corpo A A A"/>
    <w:rsid w:val="00BC0CF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eastAsia="it-IT"/>
    </w:rPr>
  </w:style>
  <w:style w:type="paragraph" w:styleId="Testonotadichiusura">
    <w:name w:val="endnote text"/>
    <w:link w:val="TestonotadichiusuraCarattere"/>
    <w:rsid w:val="00BC0CF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BC0CFF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it-IT"/>
    </w:rPr>
  </w:style>
  <w:style w:type="paragraph" w:customStyle="1" w:styleId="Default">
    <w:name w:val="Default"/>
    <w:basedOn w:val="Normale"/>
    <w:rsid w:val="00227CCF"/>
    <w:pPr>
      <w:autoSpaceDE w:val="0"/>
      <w:autoSpaceDN w:val="0"/>
    </w:pPr>
    <w:rPr>
      <w:rFonts w:ascii="DINPro" w:eastAsiaTheme="minorHAnsi" w:hAnsi="DINPro" w:cs="Calibri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6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1.png@01D7700F.F56AB370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D1ACF02B2BA642A31B99ABF5F6C4A8" ma:contentTypeVersion="13" ma:contentTypeDescription="Creare un nuovo documento." ma:contentTypeScope="" ma:versionID="020e71a7392d23f6bf416c6d0724998d">
  <xsd:schema xmlns:xsd="http://www.w3.org/2001/XMLSchema" xmlns:xs="http://www.w3.org/2001/XMLSchema" xmlns:p="http://schemas.microsoft.com/office/2006/metadata/properties" xmlns:ns2="cc7bc9fa-4e5e-47a5-b994-d2eaca0cad52" xmlns:ns3="04c40330-02bb-4fa6-9116-f11a708d3e62" targetNamespace="http://schemas.microsoft.com/office/2006/metadata/properties" ma:root="true" ma:fieldsID="3b4f88f7ff4c68a157ffedb42a02aff6" ns2:_="" ns3:_="">
    <xsd:import namespace="cc7bc9fa-4e5e-47a5-b994-d2eaca0cad52"/>
    <xsd:import namespace="04c40330-02bb-4fa6-9116-f11a708d3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bc9fa-4e5e-47a5-b994-d2eaca0cad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c40330-02bb-4fa6-9116-f11a708d3e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908C76-2B5D-4190-90F5-896BF1DA0F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1FB7FB-6414-49B5-9EED-A4D16A10A0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7bc9fa-4e5e-47a5-b994-d2eaca0cad52"/>
    <ds:schemaRef ds:uri="04c40330-02bb-4fa6-9116-f11a708d3e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F20BF0-9F48-4BEB-A19D-1B9B5E5A08C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3106</Words>
  <Characters>17708</Characters>
  <Application>Microsoft Office Word</Application>
  <DocSecurity>0</DocSecurity>
  <Lines>147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Morelli Antonio</dc:creator>
  <cp:keywords/>
  <dc:description/>
  <cp:lastModifiedBy>Verna Francesco Maria</cp:lastModifiedBy>
  <cp:revision>27</cp:revision>
  <cp:lastPrinted>2021-07-06T09:42:00Z</cp:lastPrinted>
  <dcterms:created xsi:type="dcterms:W3CDTF">2021-07-05T14:27:00Z</dcterms:created>
  <dcterms:modified xsi:type="dcterms:W3CDTF">2021-07-07T09:36:00Z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0x01010011D1ACF02B2BA642A31B99ABF5F6C4A8</vt:lpwstr>
  </property>
</Properties>
</file>